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10188"/>
      </w:tblGrid>
      <w:tr w:rsidR="00A03C17">
        <w:trPr>
          <w:trHeight w:val="2880"/>
          <w:jc w:val="center"/>
        </w:trPr>
        <w:tc>
          <w:tcPr>
            <w:tcW w:w="5000" w:type="pct"/>
          </w:tcPr>
          <w:p w:rsidR="00A03C17" w:rsidRDefault="00A03C17">
            <w:pPr>
              <w:pStyle w:val="af"/>
              <w:jc w:val="center"/>
              <w:rPr>
                <w:rFonts w:ascii="標楷體" w:eastAsia="標楷體" w:hAnsi="標楷體"/>
                <w:b/>
                <w:caps/>
                <w:sz w:val="56"/>
                <w:szCs w:val="56"/>
              </w:rPr>
            </w:pPr>
            <w:r w:rsidRPr="002777E1">
              <w:rPr>
                <w:rFonts w:ascii="標楷體" w:eastAsia="標楷體" w:hAnsi="標楷體" w:hint="eastAsia"/>
                <w:b/>
                <w:caps/>
                <w:sz w:val="56"/>
                <w:szCs w:val="56"/>
              </w:rPr>
              <w:t>中華民國棒球協會</w:t>
            </w:r>
          </w:p>
          <w:p w:rsidR="006935E3" w:rsidRPr="002777E1" w:rsidRDefault="006935E3">
            <w:pPr>
              <w:pStyle w:val="af"/>
              <w:jc w:val="center"/>
              <w:rPr>
                <w:rFonts w:ascii="標楷體" w:eastAsia="標楷體" w:hAnsi="標楷體"/>
                <w:b/>
                <w:caps/>
                <w:sz w:val="56"/>
                <w:szCs w:val="56"/>
              </w:rPr>
            </w:pPr>
          </w:p>
        </w:tc>
      </w:tr>
      <w:tr w:rsidR="00A03C17">
        <w:trPr>
          <w:trHeight w:val="1440"/>
          <w:jc w:val="center"/>
        </w:trPr>
        <w:tc>
          <w:tcPr>
            <w:tcW w:w="5000" w:type="pct"/>
            <w:tcBorders>
              <w:bottom w:val="single" w:sz="4" w:space="0" w:color="4F81BD"/>
            </w:tcBorders>
            <w:vAlign w:val="center"/>
          </w:tcPr>
          <w:p w:rsidR="002777E1" w:rsidRPr="005E784C" w:rsidRDefault="005E784C" w:rsidP="005E784C">
            <w:pPr>
              <w:pStyle w:val="af"/>
              <w:jc w:val="center"/>
              <w:rPr>
                <w:rFonts w:ascii="標楷體" w:eastAsia="標楷體" w:hAnsi="標楷體"/>
                <w:w w:val="80"/>
                <w:sz w:val="80"/>
                <w:szCs w:val="80"/>
              </w:rPr>
            </w:pPr>
            <w:r w:rsidRPr="005E784C">
              <w:rPr>
                <w:rFonts w:ascii="標楷體" w:eastAsia="標楷體" w:hAnsi="標楷體" w:hint="eastAsia"/>
                <w:w w:val="80"/>
                <w:sz w:val="80"/>
                <w:szCs w:val="80"/>
              </w:rPr>
              <w:t>108年王貞治</w:t>
            </w:r>
            <w:proofErr w:type="gramStart"/>
            <w:r w:rsidRPr="005E784C">
              <w:rPr>
                <w:rFonts w:ascii="標楷體" w:eastAsia="標楷體" w:hAnsi="標楷體" w:hint="eastAsia"/>
                <w:w w:val="80"/>
                <w:sz w:val="80"/>
                <w:szCs w:val="80"/>
              </w:rPr>
              <w:t>盃</w:t>
            </w:r>
            <w:proofErr w:type="gramEnd"/>
            <w:r w:rsidRPr="005E784C">
              <w:rPr>
                <w:rFonts w:ascii="標楷體" w:eastAsia="標楷體" w:hAnsi="標楷體" w:hint="eastAsia"/>
                <w:w w:val="80"/>
                <w:sz w:val="80"/>
                <w:szCs w:val="80"/>
              </w:rPr>
              <w:t>全國青</w:t>
            </w:r>
            <w:r w:rsidR="002777E1" w:rsidRPr="005E784C">
              <w:rPr>
                <w:rFonts w:ascii="標楷體" w:eastAsia="標楷體" w:hAnsi="標楷體" w:hint="eastAsia"/>
                <w:w w:val="80"/>
                <w:sz w:val="80"/>
                <w:szCs w:val="80"/>
              </w:rPr>
              <w:t>棒錦標賽</w:t>
            </w:r>
          </w:p>
          <w:p w:rsidR="00E974B6" w:rsidRPr="005E2850" w:rsidRDefault="00E974B6" w:rsidP="002777E1">
            <w:pPr>
              <w:pStyle w:val="af"/>
              <w:jc w:val="center"/>
              <w:rPr>
                <w:rFonts w:ascii="標楷體" w:eastAsia="標楷體" w:hAnsi="標楷體"/>
                <w:sz w:val="80"/>
                <w:szCs w:val="80"/>
              </w:rPr>
            </w:pPr>
          </w:p>
        </w:tc>
      </w:tr>
      <w:tr w:rsidR="00A03C17">
        <w:trPr>
          <w:trHeight w:val="720"/>
          <w:jc w:val="center"/>
        </w:trPr>
        <w:tc>
          <w:tcPr>
            <w:tcW w:w="5000" w:type="pct"/>
            <w:tcBorders>
              <w:top w:val="single" w:sz="4" w:space="0" w:color="4F81BD"/>
            </w:tcBorders>
            <w:vAlign w:val="center"/>
          </w:tcPr>
          <w:p w:rsidR="00A03C17" w:rsidRDefault="00A03C17">
            <w:pPr>
              <w:pStyle w:val="af"/>
              <w:jc w:val="center"/>
              <w:rPr>
                <w:rFonts w:ascii="Cambria" w:hAnsi="Cambria"/>
                <w:sz w:val="44"/>
                <w:szCs w:val="44"/>
              </w:rPr>
            </w:pPr>
            <w:r>
              <w:rPr>
                <w:rFonts w:ascii="Cambria" w:hAnsi="Cambria"/>
                <w:sz w:val="44"/>
                <w:szCs w:val="44"/>
                <w:lang w:val="zh-TW"/>
              </w:rPr>
              <w:t>[</w:t>
            </w:r>
            <w:r w:rsidR="005E2850" w:rsidRPr="005E2850">
              <w:rPr>
                <w:rFonts w:ascii="標楷體" w:eastAsia="標楷體" w:hAnsi="標楷體" w:hint="eastAsia"/>
                <w:b/>
                <w:sz w:val="52"/>
                <w:szCs w:val="52"/>
                <w:lang w:val="zh-TW"/>
              </w:rPr>
              <w:t>賽事規定</w:t>
            </w:r>
            <w:r>
              <w:rPr>
                <w:rFonts w:ascii="Cambria" w:hAnsi="Cambria"/>
                <w:sz w:val="44"/>
                <w:szCs w:val="44"/>
                <w:lang w:val="zh-TW"/>
              </w:rPr>
              <w:t>]</w:t>
            </w:r>
          </w:p>
        </w:tc>
      </w:tr>
      <w:tr w:rsidR="00A03C17">
        <w:trPr>
          <w:trHeight w:val="360"/>
          <w:jc w:val="center"/>
        </w:trPr>
        <w:tc>
          <w:tcPr>
            <w:tcW w:w="5000" w:type="pct"/>
            <w:vAlign w:val="center"/>
          </w:tcPr>
          <w:p w:rsidR="00A03C17" w:rsidRPr="00A03C17" w:rsidRDefault="00A03C17" w:rsidP="005E2850">
            <w:pPr>
              <w:pStyle w:val="af"/>
            </w:pPr>
          </w:p>
        </w:tc>
      </w:tr>
      <w:tr w:rsidR="00A03C17">
        <w:trPr>
          <w:trHeight w:val="360"/>
          <w:jc w:val="center"/>
        </w:trPr>
        <w:tc>
          <w:tcPr>
            <w:tcW w:w="5000" w:type="pct"/>
            <w:vAlign w:val="center"/>
          </w:tcPr>
          <w:p w:rsidR="00A03C17" w:rsidRPr="00A03C17" w:rsidRDefault="00A03C17">
            <w:pPr>
              <w:pStyle w:val="af"/>
              <w:jc w:val="center"/>
              <w:rPr>
                <w:b/>
                <w:bCs/>
              </w:rPr>
            </w:pPr>
          </w:p>
        </w:tc>
      </w:tr>
      <w:tr w:rsidR="00A03C17">
        <w:trPr>
          <w:trHeight w:val="360"/>
          <w:jc w:val="center"/>
        </w:trPr>
        <w:tc>
          <w:tcPr>
            <w:tcW w:w="5000" w:type="pct"/>
            <w:vAlign w:val="center"/>
          </w:tcPr>
          <w:p w:rsidR="00A03C17" w:rsidRPr="00A03C17" w:rsidRDefault="00A03C17" w:rsidP="005E2850">
            <w:pPr>
              <w:pStyle w:val="af"/>
              <w:rPr>
                <w:b/>
                <w:bCs/>
              </w:rPr>
            </w:pPr>
          </w:p>
        </w:tc>
      </w:tr>
    </w:tbl>
    <w:p w:rsidR="00A03C17" w:rsidRDefault="00A03C17">
      <w:pPr>
        <w:rPr>
          <w:lang w:eastAsia="zh-TW"/>
        </w:rPr>
      </w:pPr>
    </w:p>
    <w:p w:rsidR="00A03C17" w:rsidRDefault="00A03C17">
      <w:pPr>
        <w:rPr>
          <w:lang w:eastAsia="zh-TW"/>
        </w:rPr>
      </w:pPr>
    </w:p>
    <w:tbl>
      <w:tblPr>
        <w:tblpPr w:leftFromText="187" w:rightFromText="187" w:horzAnchor="margin" w:tblpXSpec="center" w:tblpYSpec="bottom"/>
        <w:tblW w:w="5000" w:type="pct"/>
        <w:tblLook w:val="04A0"/>
      </w:tblPr>
      <w:tblGrid>
        <w:gridCol w:w="10188"/>
      </w:tblGrid>
      <w:tr w:rsidR="00A03C17">
        <w:tc>
          <w:tcPr>
            <w:tcW w:w="5000" w:type="pct"/>
          </w:tcPr>
          <w:p w:rsidR="00A03C17" w:rsidRPr="00A03C17" w:rsidRDefault="00A03C17">
            <w:pPr>
              <w:pStyle w:val="af"/>
            </w:pPr>
          </w:p>
        </w:tc>
      </w:tr>
    </w:tbl>
    <w:p w:rsidR="00A03C17" w:rsidRDefault="00A03C17">
      <w:pPr>
        <w:rPr>
          <w:lang w:eastAsia="zh-TW"/>
        </w:rPr>
      </w:pPr>
    </w:p>
    <w:p w:rsidR="00F56DD9" w:rsidRPr="002777E1" w:rsidRDefault="00A03C17" w:rsidP="005321D5">
      <w:pPr>
        <w:pStyle w:val="a0"/>
        <w:spacing w:after="0"/>
        <w:rPr>
          <w:rFonts w:ascii="新細明體" w:eastAsia="新細明體" w:hAnsi="新細明體"/>
          <w:sz w:val="28"/>
          <w:szCs w:val="32"/>
          <w:lang w:eastAsia="zh-TW"/>
        </w:rPr>
      </w:pPr>
      <w:r>
        <w:rPr>
          <w:rFonts w:ascii="新細明體" w:eastAsia="新細明體" w:hAnsi="新細明體"/>
          <w:sz w:val="32"/>
          <w:szCs w:val="32"/>
          <w:lang w:eastAsia="zh-TW"/>
        </w:rPr>
        <w:br w:type="page"/>
      </w:r>
      <w:r w:rsidR="00B17B5A" w:rsidRPr="002777E1">
        <w:rPr>
          <w:rFonts w:ascii="新細明體" w:eastAsia="新細明體" w:hAnsi="新細明體" w:hint="eastAsia"/>
          <w:sz w:val="28"/>
          <w:szCs w:val="32"/>
          <w:lang w:eastAsia="zh-TW"/>
        </w:rPr>
        <w:lastRenderedPageBreak/>
        <w:t>中華民國棒球協會</w:t>
      </w:r>
      <w:r w:rsidR="002777E1" w:rsidRPr="008A6593">
        <w:rPr>
          <w:rFonts w:asciiTheme="majorEastAsia" w:eastAsiaTheme="majorEastAsia" w:hAnsiTheme="majorEastAsia" w:hint="eastAsia"/>
          <w:b/>
          <w:sz w:val="32"/>
          <w:szCs w:val="32"/>
          <w:lang w:eastAsia="zh-TW"/>
        </w:rPr>
        <w:t>108年</w:t>
      </w:r>
      <w:r w:rsidR="005E784C" w:rsidRPr="008A6593">
        <w:rPr>
          <w:rFonts w:asciiTheme="majorEastAsia" w:eastAsiaTheme="majorEastAsia" w:hAnsiTheme="majorEastAsia" w:hint="eastAsia"/>
          <w:b/>
          <w:sz w:val="32"/>
          <w:szCs w:val="32"/>
          <w:lang w:eastAsia="zh-TW"/>
        </w:rPr>
        <w:t>王貞治</w:t>
      </w:r>
      <w:proofErr w:type="gramStart"/>
      <w:r w:rsidR="005E784C" w:rsidRPr="008A6593">
        <w:rPr>
          <w:rFonts w:asciiTheme="majorEastAsia" w:eastAsiaTheme="majorEastAsia" w:hAnsiTheme="majorEastAsia" w:hint="eastAsia"/>
          <w:b/>
          <w:sz w:val="32"/>
          <w:szCs w:val="32"/>
          <w:lang w:eastAsia="zh-TW"/>
        </w:rPr>
        <w:t>盃</w:t>
      </w:r>
      <w:proofErr w:type="gramEnd"/>
      <w:r w:rsidR="005E784C" w:rsidRPr="008A6593">
        <w:rPr>
          <w:rFonts w:asciiTheme="majorEastAsia" w:eastAsiaTheme="majorEastAsia" w:hAnsiTheme="majorEastAsia" w:hint="eastAsia"/>
          <w:b/>
          <w:sz w:val="32"/>
          <w:szCs w:val="32"/>
          <w:lang w:eastAsia="zh-TW"/>
        </w:rPr>
        <w:t>全國青棒錦標賽</w:t>
      </w:r>
      <w:r w:rsidR="00B17B5A" w:rsidRPr="002777E1">
        <w:rPr>
          <w:rFonts w:ascii="新細明體" w:eastAsia="新細明體" w:hAnsi="新細明體" w:hint="eastAsia"/>
          <w:sz w:val="28"/>
          <w:szCs w:val="32"/>
          <w:lang w:eastAsia="zh-TW"/>
        </w:rPr>
        <w:t>賽事</w:t>
      </w:r>
      <w:r w:rsidR="00F56DD9" w:rsidRPr="002777E1">
        <w:rPr>
          <w:rFonts w:ascii="新細明體" w:eastAsia="新細明體" w:hAnsi="新細明體" w:hint="eastAsia"/>
          <w:sz w:val="28"/>
          <w:szCs w:val="32"/>
          <w:lang w:eastAsia="zh-TW"/>
        </w:rPr>
        <w:t>規定</w:t>
      </w:r>
    </w:p>
    <w:p w:rsidR="00527B23" w:rsidRPr="00FB3960" w:rsidRDefault="00527B23" w:rsidP="005321D5">
      <w:pPr>
        <w:pStyle w:val="a0"/>
        <w:spacing w:after="0"/>
        <w:rPr>
          <w:rFonts w:ascii="新細明體" w:eastAsia="新細明體" w:hAnsi="新細明體"/>
          <w:lang w:eastAsia="zh-TW"/>
        </w:rPr>
      </w:pPr>
    </w:p>
    <w:p w:rsidR="008A6593" w:rsidRDefault="008A6593" w:rsidP="008A6593">
      <w:pPr>
        <w:pStyle w:val="a0"/>
        <w:spacing w:after="0"/>
        <w:rPr>
          <w:rFonts w:eastAsia="新細明體" w:hAnsi="新細明體" w:cs="Times New Roman"/>
          <w:lang w:eastAsia="zh-TW"/>
        </w:rPr>
      </w:pPr>
      <w:r w:rsidRPr="00452B73">
        <w:rPr>
          <w:rFonts w:eastAsia="新細明體" w:hAnsi="新細明體" w:cs="Times New Roman"/>
          <w:lang w:eastAsia="zh-TW"/>
        </w:rPr>
        <w:t>索引</w:t>
      </w:r>
    </w:p>
    <w:p w:rsidR="008A6593" w:rsidRPr="00452B73" w:rsidRDefault="008A6593" w:rsidP="008A6593">
      <w:pPr>
        <w:pStyle w:val="a0"/>
        <w:spacing w:after="0"/>
        <w:rPr>
          <w:rFonts w:eastAsia="新細明體" w:cs="Times New Roman"/>
          <w:lang w:eastAsia="zh-TW"/>
        </w:rPr>
      </w:pPr>
    </w:p>
    <w:tbl>
      <w:tblPr>
        <w:tblW w:w="9781" w:type="dxa"/>
        <w:tblInd w:w="-34" w:type="dxa"/>
        <w:tblLayout w:type="fixed"/>
        <w:tblLook w:val="04A0"/>
      </w:tblPr>
      <w:tblGrid>
        <w:gridCol w:w="479"/>
        <w:gridCol w:w="4875"/>
        <w:gridCol w:w="4427"/>
      </w:tblGrid>
      <w:tr w:rsidR="008A6593" w:rsidRPr="00452B73" w:rsidTr="008A6593">
        <w:tc>
          <w:tcPr>
            <w:tcW w:w="5354" w:type="dxa"/>
            <w:gridSpan w:val="2"/>
          </w:tcPr>
          <w:p w:rsidR="008A6593" w:rsidRPr="00A02B25" w:rsidRDefault="008A6593" w:rsidP="008A6593">
            <w:pPr>
              <w:pStyle w:val="a0"/>
              <w:spacing w:after="0"/>
              <w:rPr>
                <w:rFonts w:eastAsia="新細明體" w:cs="Times New Roman"/>
                <w:lang w:eastAsia="zh-TW"/>
              </w:rPr>
            </w:pPr>
            <w:r w:rsidRPr="00A02B25">
              <w:rPr>
                <w:rFonts w:eastAsia="新細明體" w:cs="Times New Roman"/>
              </w:rPr>
              <w:t>A</w:t>
            </w:r>
            <w:r w:rsidRPr="00A02B25">
              <w:rPr>
                <w:rFonts w:eastAsia="新細明體" w:hAnsi="新細明體" w:cs="Times New Roman"/>
              </w:rPr>
              <w:t>、一般規範</w:t>
            </w:r>
          </w:p>
        </w:tc>
        <w:tc>
          <w:tcPr>
            <w:tcW w:w="4427" w:type="dxa"/>
          </w:tcPr>
          <w:p w:rsidR="008A6593" w:rsidRPr="00A02B25" w:rsidRDefault="008A6593" w:rsidP="008A6593">
            <w:pPr>
              <w:pStyle w:val="a0"/>
              <w:spacing w:after="0"/>
              <w:jc w:val="right"/>
              <w:rPr>
                <w:rFonts w:eastAsia="新細明體" w:cs="Times New Roman"/>
                <w:lang w:eastAsia="zh-TW"/>
              </w:rPr>
            </w:pPr>
            <w:r w:rsidRPr="00A02B25">
              <w:rPr>
                <w:rFonts w:eastAsia="新細明體" w:cs="Times New Roman"/>
                <w:lang w:eastAsia="zh-TW"/>
              </w:rPr>
              <w:t>3</w:t>
            </w:r>
          </w:p>
        </w:tc>
      </w:tr>
      <w:tr w:rsidR="008A6593" w:rsidRPr="00452B73" w:rsidTr="008A6593">
        <w:tc>
          <w:tcPr>
            <w:tcW w:w="479" w:type="dxa"/>
          </w:tcPr>
          <w:p w:rsidR="008A6593" w:rsidRPr="00A02B25" w:rsidRDefault="008A6593" w:rsidP="008A6593">
            <w:pPr>
              <w:pStyle w:val="a0"/>
              <w:spacing w:after="0"/>
              <w:ind w:firstLineChars="150" w:firstLine="360"/>
              <w:rPr>
                <w:rFonts w:eastAsia="新細明體" w:cs="Times New Roman"/>
                <w:lang w:eastAsia="zh-TW"/>
              </w:rPr>
            </w:pPr>
          </w:p>
        </w:tc>
        <w:tc>
          <w:tcPr>
            <w:tcW w:w="4875" w:type="dxa"/>
          </w:tcPr>
          <w:p w:rsidR="008A6593" w:rsidRPr="00A02B25" w:rsidRDefault="008A6593" w:rsidP="008A6593">
            <w:pPr>
              <w:pStyle w:val="a0"/>
              <w:spacing w:after="0"/>
              <w:jc w:val="both"/>
              <w:rPr>
                <w:rFonts w:eastAsia="新細明體" w:cs="Times New Roman"/>
              </w:rPr>
            </w:pPr>
          </w:p>
        </w:tc>
        <w:tc>
          <w:tcPr>
            <w:tcW w:w="4427" w:type="dxa"/>
          </w:tcPr>
          <w:p w:rsidR="008A6593" w:rsidRPr="00A02B25" w:rsidRDefault="008A6593" w:rsidP="008A6593">
            <w:pPr>
              <w:pStyle w:val="a0"/>
              <w:spacing w:after="0"/>
              <w:jc w:val="right"/>
              <w:rPr>
                <w:rFonts w:eastAsia="新細明體" w:cs="Times New Roman"/>
                <w:lang w:eastAsia="zh-TW"/>
              </w:rPr>
            </w:pPr>
          </w:p>
        </w:tc>
      </w:tr>
      <w:tr w:rsidR="008A6593" w:rsidRPr="00452B73" w:rsidTr="008A6593">
        <w:tc>
          <w:tcPr>
            <w:tcW w:w="479" w:type="dxa"/>
          </w:tcPr>
          <w:p w:rsidR="008A6593" w:rsidRPr="00A02B25" w:rsidRDefault="008A6593" w:rsidP="008A6593">
            <w:pPr>
              <w:pStyle w:val="a0"/>
              <w:spacing w:after="0"/>
              <w:ind w:firstLineChars="150" w:firstLine="360"/>
              <w:rPr>
                <w:rFonts w:eastAsia="新細明體" w:cs="Times New Roman"/>
                <w:lang w:eastAsia="zh-TW"/>
              </w:rPr>
            </w:pPr>
            <w:r w:rsidRPr="00A02B25">
              <w:rPr>
                <w:rFonts w:eastAsia="新細明體" w:cs="Times New Roman"/>
                <w:lang w:eastAsia="zh-TW"/>
              </w:rPr>
              <w:t xml:space="preserve">        </w:t>
            </w:r>
          </w:p>
        </w:tc>
        <w:tc>
          <w:tcPr>
            <w:tcW w:w="4875" w:type="dxa"/>
          </w:tcPr>
          <w:p w:rsidR="008A6593" w:rsidRPr="00A02B25" w:rsidRDefault="008A6593" w:rsidP="008A6593">
            <w:pPr>
              <w:pStyle w:val="a0"/>
              <w:spacing w:after="0"/>
              <w:jc w:val="both"/>
              <w:rPr>
                <w:rFonts w:eastAsia="新細明體" w:cs="Times New Roman"/>
                <w:lang w:eastAsia="zh-TW"/>
              </w:rPr>
            </w:pPr>
            <w:r w:rsidRPr="00A02B25">
              <w:rPr>
                <w:rFonts w:eastAsia="新細明體" w:cs="Times New Roman"/>
              </w:rPr>
              <w:t>A1</w:t>
            </w:r>
            <w:r w:rsidRPr="00A02B25">
              <w:rPr>
                <w:rFonts w:eastAsia="新細明體" w:hAnsi="新細明體" w:cs="Times New Roman"/>
              </w:rPr>
              <w:t>、</w:t>
            </w:r>
            <w:r w:rsidRPr="00A02B25">
              <w:rPr>
                <w:rFonts w:eastAsia="新細明體" w:hAnsi="新細明體" w:cs="Times New Roman"/>
                <w:lang w:eastAsia="zh-TW"/>
              </w:rPr>
              <w:t>球隊</w:t>
            </w:r>
            <w:r w:rsidRPr="00A02B25">
              <w:rPr>
                <w:rFonts w:eastAsia="新細明體" w:hAnsi="新細明體" w:cs="Times New Roman"/>
              </w:rPr>
              <w:t>球員資格</w:t>
            </w:r>
            <w:r w:rsidRPr="00A02B25">
              <w:rPr>
                <w:rFonts w:eastAsia="新細明體" w:cs="Times New Roman"/>
                <w:cs/>
              </w:rPr>
              <w:tab/>
            </w:r>
          </w:p>
        </w:tc>
        <w:tc>
          <w:tcPr>
            <w:tcW w:w="4427" w:type="dxa"/>
          </w:tcPr>
          <w:p w:rsidR="008A6593" w:rsidRPr="00A02B25" w:rsidRDefault="008A6593" w:rsidP="008A6593">
            <w:pPr>
              <w:pStyle w:val="a0"/>
              <w:spacing w:after="0"/>
              <w:jc w:val="right"/>
              <w:rPr>
                <w:rFonts w:eastAsia="新細明體" w:cs="Times New Roman"/>
                <w:lang w:eastAsia="zh-TW"/>
              </w:rPr>
            </w:pPr>
            <w:r w:rsidRPr="00A02B25">
              <w:rPr>
                <w:rFonts w:eastAsia="新細明體" w:cs="Times New Roman"/>
                <w:lang w:eastAsia="zh-TW"/>
              </w:rPr>
              <w:t>3</w:t>
            </w:r>
          </w:p>
        </w:tc>
      </w:tr>
      <w:tr w:rsidR="008A6593" w:rsidRPr="00452B73" w:rsidTr="008A6593">
        <w:tc>
          <w:tcPr>
            <w:tcW w:w="479" w:type="dxa"/>
          </w:tcPr>
          <w:p w:rsidR="008A6593" w:rsidRPr="00A02B25" w:rsidRDefault="008A6593" w:rsidP="008A6593">
            <w:pPr>
              <w:pStyle w:val="a0"/>
              <w:spacing w:after="0"/>
              <w:rPr>
                <w:rFonts w:eastAsia="新細明體" w:cs="Times New Roman"/>
                <w:lang w:eastAsia="zh-TW"/>
              </w:rPr>
            </w:pPr>
          </w:p>
        </w:tc>
        <w:tc>
          <w:tcPr>
            <w:tcW w:w="4875" w:type="dxa"/>
          </w:tcPr>
          <w:p w:rsidR="008A6593" w:rsidRPr="00A02B25" w:rsidRDefault="008A6593" w:rsidP="008A6593">
            <w:pPr>
              <w:pStyle w:val="a0"/>
              <w:spacing w:after="0"/>
              <w:rPr>
                <w:rFonts w:eastAsia="新細明體" w:cs="Times New Roman"/>
                <w:lang w:eastAsia="zh-TW"/>
              </w:rPr>
            </w:pPr>
            <w:r w:rsidRPr="00A02B25">
              <w:rPr>
                <w:rFonts w:eastAsia="新細明體" w:cs="Times New Roman"/>
              </w:rPr>
              <w:t>A</w:t>
            </w:r>
            <w:r w:rsidRPr="00A02B25">
              <w:rPr>
                <w:rFonts w:eastAsia="新細明體" w:cs="Times New Roman"/>
                <w:lang w:eastAsia="zh-TW"/>
              </w:rPr>
              <w:t>2</w:t>
            </w:r>
            <w:r w:rsidRPr="00A02B25">
              <w:rPr>
                <w:rFonts w:eastAsia="新細明體" w:hAnsi="新細明體" w:cs="Times New Roman"/>
                <w:lang w:eastAsia="zh-TW"/>
              </w:rPr>
              <w:t>、球隊人數規定</w:t>
            </w:r>
          </w:p>
        </w:tc>
        <w:tc>
          <w:tcPr>
            <w:tcW w:w="4427" w:type="dxa"/>
          </w:tcPr>
          <w:p w:rsidR="008A6593" w:rsidRPr="00A02B25" w:rsidRDefault="008A6593" w:rsidP="008A6593">
            <w:pPr>
              <w:pStyle w:val="a0"/>
              <w:spacing w:after="0"/>
              <w:jc w:val="right"/>
              <w:rPr>
                <w:rFonts w:eastAsia="新細明體" w:cs="Times New Roman"/>
                <w:lang w:eastAsia="zh-TW"/>
              </w:rPr>
            </w:pPr>
            <w:r w:rsidRPr="00A02B25">
              <w:rPr>
                <w:rFonts w:eastAsia="新細明體" w:cs="Times New Roman"/>
                <w:lang w:eastAsia="zh-TW"/>
              </w:rPr>
              <w:t>3</w:t>
            </w:r>
          </w:p>
        </w:tc>
      </w:tr>
      <w:tr w:rsidR="008A6593" w:rsidRPr="00452B73" w:rsidTr="008A6593">
        <w:tc>
          <w:tcPr>
            <w:tcW w:w="479" w:type="dxa"/>
          </w:tcPr>
          <w:p w:rsidR="008A6593" w:rsidRPr="00A02B25" w:rsidRDefault="008A6593" w:rsidP="008A6593">
            <w:pPr>
              <w:pStyle w:val="a0"/>
              <w:spacing w:after="0"/>
              <w:rPr>
                <w:rFonts w:eastAsia="新細明體" w:cs="Times New Roman"/>
                <w:lang w:eastAsia="zh-TW"/>
              </w:rPr>
            </w:pPr>
          </w:p>
        </w:tc>
        <w:tc>
          <w:tcPr>
            <w:tcW w:w="4875" w:type="dxa"/>
          </w:tcPr>
          <w:p w:rsidR="008A6593" w:rsidRPr="00A02B25" w:rsidRDefault="008A6593" w:rsidP="008A6593">
            <w:pPr>
              <w:pStyle w:val="a0"/>
              <w:spacing w:after="0"/>
              <w:rPr>
                <w:rFonts w:eastAsia="新細明體" w:cs="Times New Roman"/>
                <w:lang w:eastAsia="zh-TW"/>
              </w:rPr>
            </w:pPr>
            <w:r w:rsidRPr="00A02B25">
              <w:rPr>
                <w:rFonts w:eastAsia="新細明體" w:cs="Times New Roman"/>
              </w:rPr>
              <w:t>A</w:t>
            </w:r>
            <w:r w:rsidRPr="00A02B25">
              <w:rPr>
                <w:rFonts w:eastAsia="新細明體" w:cs="Times New Roman"/>
                <w:lang w:eastAsia="zh-TW"/>
              </w:rPr>
              <w:t>3</w:t>
            </w:r>
            <w:r w:rsidRPr="00A02B25">
              <w:rPr>
                <w:rFonts w:eastAsia="新細明體" w:hAnsi="新細明體" w:cs="Times New Roman"/>
              </w:rPr>
              <w:t>、</w:t>
            </w:r>
            <w:r w:rsidRPr="00A02B25">
              <w:rPr>
                <w:rFonts w:eastAsia="新細明體" w:hAnsi="新細明體" w:cs="Times New Roman"/>
                <w:lang w:eastAsia="zh-TW"/>
              </w:rPr>
              <w:t>獎勵</w:t>
            </w:r>
          </w:p>
        </w:tc>
        <w:tc>
          <w:tcPr>
            <w:tcW w:w="4427" w:type="dxa"/>
          </w:tcPr>
          <w:p w:rsidR="008A6593" w:rsidRPr="00A02B25" w:rsidRDefault="008A6593" w:rsidP="008A6593">
            <w:pPr>
              <w:pStyle w:val="a0"/>
              <w:spacing w:after="0"/>
              <w:jc w:val="right"/>
              <w:rPr>
                <w:rFonts w:eastAsia="新細明體" w:cs="Times New Roman"/>
                <w:lang w:eastAsia="zh-TW"/>
              </w:rPr>
            </w:pPr>
            <w:r w:rsidRPr="00A02B25">
              <w:rPr>
                <w:rFonts w:eastAsia="新細明體" w:cs="Times New Roman"/>
                <w:lang w:eastAsia="zh-TW"/>
              </w:rPr>
              <w:t>3</w:t>
            </w:r>
          </w:p>
        </w:tc>
      </w:tr>
      <w:tr w:rsidR="008A6593" w:rsidRPr="00452B73" w:rsidTr="008A6593">
        <w:tc>
          <w:tcPr>
            <w:tcW w:w="479" w:type="dxa"/>
          </w:tcPr>
          <w:p w:rsidR="008A6593" w:rsidRPr="00A02B25" w:rsidRDefault="008A6593" w:rsidP="008A6593">
            <w:pPr>
              <w:pStyle w:val="a0"/>
              <w:spacing w:after="0"/>
              <w:rPr>
                <w:rFonts w:eastAsia="新細明體" w:cs="Times New Roman"/>
                <w:lang w:eastAsia="zh-TW"/>
              </w:rPr>
            </w:pPr>
          </w:p>
        </w:tc>
        <w:tc>
          <w:tcPr>
            <w:tcW w:w="4875" w:type="dxa"/>
          </w:tcPr>
          <w:p w:rsidR="008A6593" w:rsidRPr="00A02B25" w:rsidRDefault="008A6593" w:rsidP="008A6593">
            <w:pPr>
              <w:pStyle w:val="a0"/>
              <w:spacing w:after="0"/>
              <w:rPr>
                <w:rFonts w:eastAsia="新細明體" w:cs="Times New Roman"/>
                <w:lang w:eastAsia="zh-TW"/>
              </w:rPr>
            </w:pPr>
            <w:r w:rsidRPr="00A02B25">
              <w:rPr>
                <w:rFonts w:eastAsia="新細明體" w:cs="Times New Roman"/>
                <w:lang w:eastAsia="zh-TW"/>
              </w:rPr>
              <w:t>A4</w:t>
            </w:r>
            <w:r w:rsidRPr="00A02B25">
              <w:rPr>
                <w:rFonts w:eastAsia="新細明體" w:hAnsi="新細明體" w:cs="Times New Roman"/>
                <w:lang w:eastAsia="zh-TW"/>
              </w:rPr>
              <w:t>、選拔</w:t>
            </w:r>
          </w:p>
        </w:tc>
        <w:tc>
          <w:tcPr>
            <w:tcW w:w="4427" w:type="dxa"/>
          </w:tcPr>
          <w:p w:rsidR="008A6593" w:rsidRPr="00A02B25" w:rsidRDefault="008A6593" w:rsidP="008A6593">
            <w:pPr>
              <w:pStyle w:val="a0"/>
              <w:spacing w:after="0"/>
              <w:jc w:val="right"/>
              <w:rPr>
                <w:rFonts w:eastAsia="新細明體" w:cs="Times New Roman"/>
                <w:lang w:eastAsia="zh-TW"/>
              </w:rPr>
            </w:pPr>
            <w:r w:rsidRPr="00A02B25">
              <w:rPr>
                <w:rFonts w:eastAsia="新細明體" w:cs="Times New Roman" w:hint="eastAsia"/>
                <w:lang w:eastAsia="zh-TW"/>
              </w:rPr>
              <w:t>4</w:t>
            </w:r>
          </w:p>
        </w:tc>
      </w:tr>
      <w:tr w:rsidR="008A6593" w:rsidRPr="00452B73" w:rsidTr="008A6593">
        <w:tc>
          <w:tcPr>
            <w:tcW w:w="479" w:type="dxa"/>
          </w:tcPr>
          <w:p w:rsidR="008A6593" w:rsidRPr="00A02B25" w:rsidRDefault="008A6593" w:rsidP="008A6593">
            <w:pPr>
              <w:pStyle w:val="a0"/>
              <w:spacing w:after="0"/>
              <w:rPr>
                <w:rFonts w:eastAsia="新細明體" w:cs="Times New Roman"/>
                <w:lang w:eastAsia="zh-TW"/>
              </w:rPr>
            </w:pPr>
          </w:p>
        </w:tc>
        <w:tc>
          <w:tcPr>
            <w:tcW w:w="4875" w:type="dxa"/>
          </w:tcPr>
          <w:p w:rsidR="008A6593" w:rsidRPr="00A02B25" w:rsidRDefault="008A6593" w:rsidP="008A6593">
            <w:pPr>
              <w:pStyle w:val="a0"/>
              <w:spacing w:after="0"/>
              <w:rPr>
                <w:rFonts w:eastAsia="新細明體" w:cs="Times New Roman"/>
                <w:lang w:eastAsia="zh-TW"/>
              </w:rPr>
            </w:pPr>
            <w:r w:rsidRPr="00A02B25">
              <w:rPr>
                <w:rFonts w:eastAsia="新細明體" w:cs="Times New Roman"/>
                <w:lang w:eastAsia="zh-TW"/>
              </w:rPr>
              <w:t>A5</w:t>
            </w:r>
            <w:r w:rsidRPr="00A02B25">
              <w:rPr>
                <w:rFonts w:eastAsia="新細明體" w:hAnsi="新細明體" w:cs="Times New Roman"/>
                <w:lang w:eastAsia="zh-TW"/>
              </w:rPr>
              <w:t>、罰則</w:t>
            </w:r>
          </w:p>
        </w:tc>
        <w:tc>
          <w:tcPr>
            <w:tcW w:w="4427" w:type="dxa"/>
          </w:tcPr>
          <w:p w:rsidR="008A6593" w:rsidRPr="00A02B25" w:rsidRDefault="008A6593" w:rsidP="008A6593">
            <w:pPr>
              <w:pStyle w:val="a0"/>
              <w:spacing w:after="0"/>
              <w:jc w:val="right"/>
              <w:rPr>
                <w:rFonts w:eastAsia="新細明體" w:cs="Times New Roman"/>
                <w:lang w:eastAsia="zh-TW"/>
              </w:rPr>
            </w:pPr>
            <w:r w:rsidRPr="00A02B25">
              <w:rPr>
                <w:rFonts w:eastAsia="新細明體" w:cs="Times New Roman"/>
                <w:lang w:eastAsia="zh-TW"/>
              </w:rPr>
              <w:t>4</w:t>
            </w:r>
          </w:p>
        </w:tc>
      </w:tr>
      <w:tr w:rsidR="008A6593" w:rsidRPr="00452B73" w:rsidTr="008A6593">
        <w:tc>
          <w:tcPr>
            <w:tcW w:w="5354" w:type="dxa"/>
            <w:gridSpan w:val="2"/>
          </w:tcPr>
          <w:p w:rsidR="008A6593" w:rsidRPr="00A02B25" w:rsidRDefault="008A6593" w:rsidP="008A6593">
            <w:pPr>
              <w:pStyle w:val="a0"/>
              <w:spacing w:after="0"/>
              <w:rPr>
                <w:rFonts w:eastAsia="新細明體" w:cs="Times New Roman"/>
              </w:rPr>
            </w:pPr>
          </w:p>
        </w:tc>
        <w:tc>
          <w:tcPr>
            <w:tcW w:w="4427" w:type="dxa"/>
          </w:tcPr>
          <w:p w:rsidR="008A6593" w:rsidRPr="00A02B25" w:rsidRDefault="008A6593" w:rsidP="008A6593">
            <w:pPr>
              <w:pStyle w:val="a0"/>
              <w:spacing w:after="0"/>
              <w:jc w:val="right"/>
              <w:rPr>
                <w:rFonts w:eastAsia="新細明體" w:cs="Times New Roman"/>
                <w:lang w:eastAsia="zh-TW"/>
              </w:rPr>
            </w:pPr>
          </w:p>
        </w:tc>
      </w:tr>
      <w:tr w:rsidR="008A6593" w:rsidRPr="00452B73" w:rsidTr="008A6593">
        <w:tc>
          <w:tcPr>
            <w:tcW w:w="5354" w:type="dxa"/>
            <w:gridSpan w:val="2"/>
          </w:tcPr>
          <w:p w:rsidR="008A6593" w:rsidRPr="00A02B25" w:rsidRDefault="008A6593" w:rsidP="008A6593">
            <w:pPr>
              <w:pStyle w:val="a0"/>
              <w:spacing w:after="0"/>
              <w:rPr>
                <w:rFonts w:eastAsia="新細明體" w:cs="Times New Roman"/>
                <w:lang w:eastAsia="zh-TW"/>
              </w:rPr>
            </w:pPr>
            <w:r w:rsidRPr="00A02B25">
              <w:rPr>
                <w:rFonts w:eastAsia="新細明體" w:cs="Times New Roman"/>
              </w:rPr>
              <w:t>B</w:t>
            </w:r>
            <w:r w:rsidRPr="00A02B25">
              <w:rPr>
                <w:rFonts w:eastAsia="新細明體" w:hAnsi="新細明體" w:cs="Times New Roman"/>
              </w:rPr>
              <w:t>、競賽行政</w:t>
            </w:r>
          </w:p>
        </w:tc>
        <w:tc>
          <w:tcPr>
            <w:tcW w:w="4427" w:type="dxa"/>
          </w:tcPr>
          <w:p w:rsidR="008A6593" w:rsidRPr="00A02B25" w:rsidRDefault="008A6593" w:rsidP="008A6593">
            <w:pPr>
              <w:pStyle w:val="a0"/>
              <w:spacing w:after="0"/>
              <w:jc w:val="right"/>
              <w:rPr>
                <w:rFonts w:eastAsia="新細明體" w:cs="Times New Roman"/>
                <w:lang w:eastAsia="zh-TW"/>
              </w:rPr>
            </w:pPr>
          </w:p>
        </w:tc>
      </w:tr>
      <w:tr w:rsidR="008A6593" w:rsidRPr="00452B73" w:rsidTr="008A6593">
        <w:tc>
          <w:tcPr>
            <w:tcW w:w="479" w:type="dxa"/>
          </w:tcPr>
          <w:p w:rsidR="008A6593" w:rsidRPr="00A02B25" w:rsidRDefault="008A6593" w:rsidP="008A6593">
            <w:pPr>
              <w:pStyle w:val="a0"/>
              <w:spacing w:after="0"/>
              <w:rPr>
                <w:rFonts w:eastAsia="新細明體" w:cs="Times New Roman"/>
                <w:lang w:eastAsia="zh-TW"/>
              </w:rPr>
            </w:pPr>
          </w:p>
        </w:tc>
        <w:tc>
          <w:tcPr>
            <w:tcW w:w="4875" w:type="dxa"/>
          </w:tcPr>
          <w:p w:rsidR="008A6593" w:rsidRPr="00A02B25" w:rsidRDefault="008A6593" w:rsidP="008A6593">
            <w:pPr>
              <w:pStyle w:val="a0"/>
              <w:spacing w:after="0"/>
              <w:rPr>
                <w:rFonts w:eastAsia="新細明體" w:cs="Times New Roman"/>
              </w:rPr>
            </w:pPr>
          </w:p>
        </w:tc>
        <w:tc>
          <w:tcPr>
            <w:tcW w:w="4427" w:type="dxa"/>
          </w:tcPr>
          <w:p w:rsidR="008A6593" w:rsidRPr="00A02B25" w:rsidRDefault="008A6593" w:rsidP="008A6593">
            <w:pPr>
              <w:pStyle w:val="a0"/>
              <w:spacing w:after="0"/>
              <w:jc w:val="right"/>
              <w:rPr>
                <w:rFonts w:eastAsia="新細明體" w:cs="Times New Roman"/>
                <w:lang w:eastAsia="zh-TW"/>
              </w:rPr>
            </w:pPr>
          </w:p>
        </w:tc>
      </w:tr>
      <w:tr w:rsidR="008A6593" w:rsidRPr="00452B73" w:rsidTr="008A6593">
        <w:tc>
          <w:tcPr>
            <w:tcW w:w="479" w:type="dxa"/>
          </w:tcPr>
          <w:p w:rsidR="008A6593" w:rsidRPr="00A02B25" w:rsidRDefault="008A6593" w:rsidP="008A6593">
            <w:pPr>
              <w:pStyle w:val="a0"/>
              <w:spacing w:after="0"/>
              <w:rPr>
                <w:rFonts w:eastAsia="新細明體" w:cs="Times New Roman"/>
                <w:lang w:eastAsia="zh-TW"/>
              </w:rPr>
            </w:pPr>
          </w:p>
        </w:tc>
        <w:tc>
          <w:tcPr>
            <w:tcW w:w="4875" w:type="dxa"/>
          </w:tcPr>
          <w:p w:rsidR="008A6593" w:rsidRPr="00A02B25" w:rsidRDefault="008A6593" w:rsidP="008A6593">
            <w:pPr>
              <w:pStyle w:val="a0"/>
              <w:spacing w:after="0"/>
              <w:rPr>
                <w:rFonts w:eastAsia="新細明體" w:cs="Times New Roman"/>
                <w:lang w:eastAsia="zh-TW"/>
              </w:rPr>
            </w:pPr>
            <w:r w:rsidRPr="00A02B25">
              <w:rPr>
                <w:rFonts w:eastAsia="新細明體" w:cs="Times New Roman"/>
              </w:rPr>
              <w:t>B</w:t>
            </w:r>
            <w:r w:rsidRPr="00A02B25">
              <w:rPr>
                <w:rFonts w:eastAsia="新細明體" w:cs="Times New Roman"/>
                <w:lang w:eastAsia="zh-TW"/>
              </w:rPr>
              <w:t>1</w:t>
            </w:r>
            <w:r w:rsidRPr="00A02B25">
              <w:rPr>
                <w:rFonts w:eastAsia="新細明體" w:hAnsi="新細明體" w:cs="Times New Roman"/>
              </w:rPr>
              <w:t>、</w:t>
            </w:r>
            <w:r w:rsidRPr="00A02B25">
              <w:rPr>
                <w:rFonts w:eastAsia="新細明體" w:hAnsi="新細明體" w:cs="Times New Roman"/>
                <w:lang w:eastAsia="zh-TW"/>
              </w:rPr>
              <w:t>賽事技術委員職責</w:t>
            </w:r>
          </w:p>
        </w:tc>
        <w:tc>
          <w:tcPr>
            <w:tcW w:w="4427" w:type="dxa"/>
          </w:tcPr>
          <w:p w:rsidR="008A6593" w:rsidRPr="00A02B25" w:rsidRDefault="008A6593" w:rsidP="008A6593">
            <w:pPr>
              <w:pStyle w:val="a0"/>
              <w:spacing w:after="0"/>
              <w:jc w:val="right"/>
              <w:rPr>
                <w:rFonts w:eastAsia="新細明體" w:cs="Times New Roman"/>
                <w:lang w:eastAsia="zh-TW"/>
              </w:rPr>
            </w:pPr>
            <w:r w:rsidRPr="00A02B25">
              <w:rPr>
                <w:rFonts w:eastAsia="新細明體" w:cs="Times New Roman"/>
                <w:lang w:eastAsia="zh-TW"/>
              </w:rPr>
              <w:t>5</w:t>
            </w:r>
          </w:p>
        </w:tc>
      </w:tr>
      <w:tr w:rsidR="008A6593" w:rsidRPr="00452B73" w:rsidTr="008A6593">
        <w:tc>
          <w:tcPr>
            <w:tcW w:w="479" w:type="dxa"/>
          </w:tcPr>
          <w:p w:rsidR="008A6593" w:rsidRPr="00A02B25" w:rsidRDefault="008A6593" w:rsidP="008A6593">
            <w:pPr>
              <w:pStyle w:val="a0"/>
              <w:spacing w:after="0"/>
              <w:rPr>
                <w:rFonts w:eastAsia="新細明體" w:cs="Times New Roman"/>
                <w:lang w:eastAsia="zh-TW"/>
              </w:rPr>
            </w:pPr>
          </w:p>
        </w:tc>
        <w:tc>
          <w:tcPr>
            <w:tcW w:w="4875" w:type="dxa"/>
          </w:tcPr>
          <w:p w:rsidR="008A6593" w:rsidRPr="00A02B25" w:rsidRDefault="008A6593" w:rsidP="008A6593">
            <w:pPr>
              <w:pStyle w:val="a0"/>
              <w:spacing w:after="0"/>
              <w:rPr>
                <w:rFonts w:eastAsia="新細明體" w:cs="Times New Roman"/>
              </w:rPr>
            </w:pPr>
            <w:r w:rsidRPr="00A02B25">
              <w:rPr>
                <w:rFonts w:eastAsia="新細明體" w:cs="Times New Roman"/>
              </w:rPr>
              <w:t>B</w:t>
            </w:r>
            <w:r w:rsidRPr="00A02B25">
              <w:rPr>
                <w:rFonts w:eastAsia="新細明體" w:cs="Times New Roman"/>
                <w:lang w:eastAsia="zh-TW"/>
              </w:rPr>
              <w:t>2</w:t>
            </w:r>
            <w:r w:rsidRPr="00A02B25">
              <w:rPr>
                <w:rFonts w:eastAsia="新細明體" w:hAnsi="新細明體" w:cs="Times New Roman"/>
              </w:rPr>
              <w:t>、</w:t>
            </w:r>
            <w:r w:rsidRPr="00A02B25">
              <w:rPr>
                <w:rFonts w:eastAsia="新細明體" w:hAnsi="新細明體" w:cs="Times New Roman"/>
                <w:lang w:eastAsia="zh-TW"/>
              </w:rPr>
              <w:t>裁判</w:t>
            </w:r>
          </w:p>
        </w:tc>
        <w:tc>
          <w:tcPr>
            <w:tcW w:w="4427" w:type="dxa"/>
          </w:tcPr>
          <w:p w:rsidR="008A6593" w:rsidRPr="00A02B25" w:rsidRDefault="008A6593" w:rsidP="008A6593">
            <w:pPr>
              <w:pStyle w:val="a0"/>
              <w:spacing w:after="0"/>
              <w:jc w:val="right"/>
              <w:rPr>
                <w:rFonts w:eastAsia="新細明體" w:cs="Times New Roman"/>
                <w:lang w:eastAsia="zh-TW"/>
              </w:rPr>
            </w:pPr>
            <w:r w:rsidRPr="00A02B25">
              <w:rPr>
                <w:rFonts w:eastAsia="新細明體" w:cs="Times New Roman"/>
                <w:lang w:eastAsia="zh-TW"/>
              </w:rPr>
              <w:t>5</w:t>
            </w:r>
          </w:p>
        </w:tc>
      </w:tr>
      <w:tr w:rsidR="008A6593" w:rsidRPr="00452B73" w:rsidTr="008A6593">
        <w:tc>
          <w:tcPr>
            <w:tcW w:w="479" w:type="dxa"/>
          </w:tcPr>
          <w:p w:rsidR="008A6593" w:rsidRPr="00A02B25" w:rsidRDefault="008A6593" w:rsidP="008A6593">
            <w:pPr>
              <w:pStyle w:val="a0"/>
              <w:spacing w:after="0"/>
              <w:rPr>
                <w:rFonts w:eastAsia="新細明體" w:cs="Times New Roman"/>
                <w:lang w:eastAsia="zh-TW"/>
              </w:rPr>
            </w:pPr>
          </w:p>
        </w:tc>
        <w:tc>
          <w:tcPr>
            <w:tcW w:w="4875" w:type="dxa"/>
          </w:tcPr>
          <w:p w:rsidR="008A6593" w:rsidRPr="00A02B25" w:rsidRDefault="008A6593" w:rsidP="008A6593">
            <w:pPr>
              <w:pStyle w:val="a0"/>
              <w:spacing w:after="0"/>
              <w:rPr>
                <w:rFonts w:eastAsia="新細明體" w:cs="Times New Roman"/>
              </w:rPr>
            </w:pPr>
            <w:r w:rsidRPr="00A02B25">
              <w:rPr>
                <w:rFonts w:eastAsia="新細明體" w:cs="Times New Roman"/>
              </w:rPr>
              <w:t>B</w:t>
            </w:r>
            <w:r w:rsidRPr="00A02B25">
              <w:rPr>
                <w:rFonts w:eastAsia="新細明體" w:cs="Times New Roman"/>
                <w:lang w:eastAsia="zh-TW"/>
              </w:rPr>
              <w:t>3</w:t>
            </w:r>
            <w:r w:rsidRPr="00A02B25">
              <w:rPr>
                <w:rFonts w:eastAsia="新細明體" w:hAnsi="新細明體" w:cs="Times New Roman"/>
              </w:rPr>
              <w:t>、</w:t>
            </w:r>
            <w:r w:rsidRPr="00A02B25">
              <w:rPr>
                <w:rFonts w:eastAsia="新細明體" w:hAnsi="新細明體" w:cs="Times New Roman"/>
                <w:lang w:eastAsia="zh-TW"/>
              </w:rPr>
              <w:t>記錄</w:t>
            </w:r>
          </w:p>
        </w:tc>
        <w:tc>
          <w:tcPr>
            <w:tcW w:w="4427" w:type="dxa"/>
          </w:tcPr>
          <w:p w:rsidR="008A6593" w:rsidRPr="00A02B25" w:rsidRDefault="008A6593" w:rsidP="008A6593">
            <w:pPr>
              <w:pStyle w:val="a0"/>
              <w:spacing w:after="0"/>
              <w:jc w:val="right"/>
              <w:rPr>
                <w:rFonts w:eastAsia="新細明體" w:cs="Times New Roman"/>
                <w:lang w:eastAsia="zh-TW"/>
              </w:rPr>
            </w:pPr>
            <w:r w:rsidRPr="00A02B25">
              <w:rPr>
                <w:rFonts w:eastAsia="新細明體" w:cs="Times New Roman"/>
                <w:lang w:eastAsia="zh-TW"/>
              </w:rPr>
              <w:t>5</w:t>
            </w:r>
          </w:p>
        </w:tc>
      </w:tr>
      <w:tr w:rsidR="008A6593" w:rsidRPr="00452B73" w:rsidTr="008A6593">
        <w:tc>
          <w:tcPr>
            <w:tcW w:w="479" w:type="dxa"/>
          </w:tcPr>
          <w:p w:rsidR="008A6593" w:rsidRPr="00A02B25" w:rsidRDefault="008A6593" w:rsidP="008A6593">
            <w:pPr>
              <w:pStyle w:val="a0"/>
              <w:spacing w:after="0"/>
              <w:rPr>
                <w:rFonts w:eastAsia="新細明體" w:cs="Times New Roman"/>
                <w:lang w:eastAsia="zh-TW"/>
              </w:rPr>
            </w:pPr>
          </w:p>
        </w:tc>
        <w:tc>
          <w:tcPr>
            <w:tcW w:w="4875" w:type="dxa"/>
          </w:tcPr>
          <w:p w:rsidR="008A6593" w:rsidRPr="00A02B25" w:rsidRDefault="008A6593" w:rsidP="008A6593">
            <w:pPr>
              <w:pStyle w:val="a0"/>
              <w:spacing w:after="0"/>
              <w:rPr>
                <w:rFonts w:eastAsia="新細明體" w:cs="Times New Roman"/>
              </w:rPr>
            </w:pPr>
            <w:r w:rsidRPr="00A02B25">
              <w:rPr>
                <w:rFonts w:eastAsia="新細明體" w:cs="Times New Roman"/>
                <w:lang w:eastAsia="zh-TW"/>
              </w:rPr>
              <w:t>B4</w:t>
            </w:r>
            <w:r w:rsidRPr="00A02B25">
              <w:rPr>
                <w:rFonts w:eastAsia="新細明體" w:hAnsi="新細明體" w:cs="Times New Roman"/>
                <w:lang w:eastAsia="zh-TW"/>
              </w:rPr>
              <w:t>、球</w:t>
            </w:r>
            <w:proofErr w:type="gramStart"/>
            <w:r w:rsidRPr="00A02B25">
              <w:rPr>
                <w:rFonts w:eastAsia="新細明體" w:hAnsi="新細明體" w:cs="Times New Roman"/>
                <w:lang w:eastAsia="zh-TW"/>
              </w:rPr>
              <w:t>僮</w:t>
            </w:r>
            <w:proofErr w:type="gramEnd"/>
          </w:p>
        </w:tc>
        <w:tc>
          <w:tcPr>
            <w:tcW w:w="4427" w:type="dxa"/>
          </w:tcPr>
          <w:p w:rsidR="008A6593" w:rsidRPr="00A02B25" w:rsidRDefault="008A6593" w:rsidP="008A6593">
            <w:pPr>
              <w:pStyle w:val="a0"/>
              <w:spacing w:after="0"/>
              <w:jc w:val="right"/>
              <w:rPr>
                <w:rFonts w:eastAsia="新細明體" w:cs="Times New Roman"/>
                <w:lang w:eastAsia="zh-TW"/>
              </w:rPr>
            </w:pPr>
            <w:r w:rsidRPr="00A02B25">
              <w:rPr>
                <w:rFonts w:eastAsia="新細明體" w:cs="Times New Roman"/>
                <w:lang w:eastAsia="zh-TW"/>
              </w:rPr>
              <w:t>5</w:t>
            </w:r>
          </w:p>
        </w:tc>
      </w:tr>
      <w:tr w:rsidR="008A6593" w:rsidRPr="00452B73" w:rsidTr="008A6593">
        <w:tc>
          <w:tcPr>
            <w:tcW w:w="479" w:type="dxa"/>
          </w:tcPr>
          <w:p w:rsidR="008A6593" w:rsidRPr="00A02B25" w:rsidRDefault="008A6593" w:rsidP="008A6593">
            <w:pPr>
              <w:pStyle w:val="a0"/>
              <w:spacing w:after="0"/>
              <w:rPr>
                <w:rFonts w:eastAsia="新細明體" w:cs="Times New Roman"/>
                <w:lang w:eastAsia="zh-TW"/>
              </w:rPr>
            </w:pPr>
          </w:p>
        </w:tc>
        <w:tc>
          <w:tcPr>
            <w:tcW w:w="4875" w:type="dxa"/>
          </w:tcPr>
          <w:p w:rsidR="008A6593" w:rsidRPr="00A02B25" w:rsidRDefault="008A6593" w:rsidP="008A6593">
            <w:pPr>
              <w:pStyle w:val="a0"/>
              <w:spacing w:after="0"/>
              <w:rPr>
                <w:rFonts w:eastAsia="新細明體" w:cs="Times New Roman"/>
              </w:rPr>
            </w:pPr>
            <w:r w:rsidRPr="00A02B25">
              <w:rPr>
                <w:rFonts w:eastAsia="新細明體" w:cs="Times New Roman"/>
              </w:rPr>
              <w:t>B</w:t>
            </w:r>
            <w:r w:rsidRPr="00A02B25">
              <w:rPr>
                <w:rFonts w:eastAsia="新細明體" w:cs="Times New Roman"/>
                <w:lang w:eastAsia="zh-TW"/>
              </w:rPr>
              <w:t>5</w:t>
            </w:r>
            <w:r w:rsidRPr="00A02B25">
              <w:rPr>
                <w:rFonts w:eastAsia="新細明體" w:hAnsi="新細明體" w:cs="Times New Roman"/>
              </w:rPr>
              <w:t>、</w:t>
            </w:r>
            <w:r w:rsidRPr="00A02B25">
              <w:rPr>
                <w:rFonts w:eastAsia="新細明體" w:hAnsi="新細明體" w:cs="Times New Roman"/>
                <w:lang w:eastAsia="zh-TW"/>
              </w:rPr>
              <w:t>抗議</w:t>
            </w:r>
          </w:p>
        </w:tc>
        <w:tc>
          <w:tcPr>
            <w:tcW w:w="4427" w:type="dxa"/>
          </w:tcPr>
          <w:p w:rsidR="008A6593" w:rsidRPr="00A02B25" w:rsidRDefault="008A6593" w:rsidP="008A6593">
            <w:pPr>
              <w:pStyle w:val="a0"/>
              <w:spacing w:after="0"/>
              <w:jc w:val="right"/>
              <w:rPr>
                <w:rFonts w:eastAsia="新細明體" w:cs="Times New Roman"/>
                <w:lang w:eastAsia="zh-TW"/>
              </w:rPr>
            </w:pPr>
            <w:r w:rsidRPr="00A02B25">
              <w:rPr>
                <w:rFonts w:eastAsia="新細明體" w:cs="Times New Roman" w:hint="eastAsia"/>
                <w:lang w:eastAsia="zh-TW"/>
              </w:rPr>
              <w:t>6</w:t>
            </w:r>
          </w:p>
        </w:tc>
      </w:tr>
      <w:tr w:rsidR="008A6593" w:rsidRPr="00452B73" w:rsidTr="008A6593">
        <w:tc>
          <w:tcPr>
            <w:tcW w:w="479" w:type="dxa"/>
          </w:tcPr>
          <w:p w:rsidR="008A6593" w:rsidRPr="00A02B25" w:rsidRDefault="008A6593" w:rsidP="008A6593">
            <w:pPr>
              <w:pStyle w:val="a0"/>
              <w:spacing w:after="0"/>
              <w:rPr>
                <w:rFonts w:eastAsia="新細明體" w:cs="Times New Roman"/>
                <w:lang w:eastAsia="zh-TW"/>
              </w:rPr>
            </w:pPr>
          </w:p>
        </w:tc>
        <w:tc>
          <w:tcPr>
            <w:tcW w:w="4875" w:type="dxa"/>
          </w:tcPr>
          <w:p w:rsidR="008A6593" w:rsidRPr="00A02B25" w:rsidRDefault="008A6593" w:rsidP="008A6593">
            <w:pPr>
              <w:pStyle w:val="a0"/>
              <w:spacing w:after="0"/>
              <w:rPr>
                <w:rFonts w:eastAsia="新細明體" w:cs="Times New Roman"/>
              </w:rPr>
            </w:pPr>
            <w:r w:rsidRPr="00A02B25">
              <w:rPr>
                <w:rFonts w:eastAsia="新細明體" w:cs="Times New Roman"/>
              </w:rPr>
              <w:t>B</w:t>
            </w:r>
            <w:r w:rsidRPr="00A02B25">
              <w:rPr>
                <w:rFonts w:eastAsia="新細明體" w:cs="Times New Roman"/>
                <w:lang w:eastAsia="zh-TW"/>
              </w:rPr>
              <w:t>6</w:t>
            </w:r>
            <w:r w:rsidRPr="00A02B25">
              <w:rPr>
                <w:rFonts w:eastAsia="新細明體" w:hAnsi="新細明體" w:cs="Times New Roman"/>
              </w:rPr>
              <w:t>、</w:t>
            </w:r>
            <w:r w:rsidRPr="00A02B25">
              <w:rPr>
                <w:rFonts w:eastAsia="新細明體" w:hAnsi="新細明體" w:cs="Times New Roman"/>
                <w:lang w:eastAsia="zh-TW"/>
              </w:rPr>
              <w:t>申訴</w:t>
            </w:r>
            <w:r w:rsidRPr="00A02B25">
              <w:rPr>
                <w:rFonts w:eastAsia="新細明體" w:cs="Times New Roman"/>
                <w:cs/>
              </w:rPr>
              <w:tab/>
            </w:r>
          </w:p>
        </w:tc>
        <w:tc>
          <w:tcPr>
            <w:tcW w:w="4427" w:type="dxa"/>
          </w:tcPr>
          <w:p w:rsidR="008A6593" w:rsidRPr="00A02B25" w:rsidRDefault="008A6593" w:rsidP="008A6593">
            <w:pPr>
              <w:pStyle w:val="a0"/>
              <w:spacing w:after="0"/>
              <w:jc w:val="right"/>
              <w:rPr>
                <w:rFonts w:eastAsia="新細明體" w:cs="Times New Roman"/>
                <w:lang w:eastAsia="zh-TW"/>
              </w:rPr>
            </w:pPr>
            <w:r w:rsidRPr="00A02B25">
              <w:rPr>
                <w:rFonts w:eastAsia="新細明體" w:cs="Times New Roman"/>
                <w:lang w:eastAsia="zh-TW"/>
              </w:rPr>
              <w:t>6</w:t>
            </w:r>
          </w:p>
        </w:tc>
      </w:tr>
      <w:tr w:rsidR="008A6593" w:rsidRPr="00452B73" w:rsidTr="008A6593">
        <w:tc>
          <w:tcPr>
            <w:tcW w:w="479" w:type="dxa"/>
          </w:tcPr>
          <w:p w:rsidR="008A6593" w:rsidRPr="00A02B25" w:rsidRDefault="008A6593" w:rsidP="008A6593">
            <w:pPr>
              <w:pStyle w:val="a0"/>
              <w:spacing w:after="0"/>
              <w:rPr>
                <w:rFonts w:eastAsia="新細明體" w:cs="Times New Roman"/>
                <w:lang w:eastAsia="zh-TW"/>
              </w:rPr>
            </w:pPr>
          </w:p>
        </w:tc>
        <w:tc>
          <w:tcPr>
            <w:tcW w:w="4875" w:type="dxa"/>
          </w:tcPr>
          <w:p w:rsidR="008A6593" w:rsidRPr="00A02B25" w:rsidRDefault="008A6593" w:rsidP="008A6593">
            <w:pPr>
              <w:pStyle w:val="a0"/>
              <w:spacing w:after="0"/>
              <w:rPr>
                <w:rFonts w:eastAsia="新細明體" w:cs="Times New Roman"/>
              </w:rPr>
            </w:pPr>
            <w:r w:rsidRPr="00A02B25">
              <w:rPr>
                <w:rFonts w:eastAsia="新細明體" w:cs="Times New Roman"/>
                <w:lang w:eastAsia="zh-TW"/>
              </w:rPr>
              <w:t>B7</w:t>
            </w:r>
            <w:r w:rsidRPr="00A02B25">
              <w:rPr>
                <w:rFonts w:eastAsia="新細明體" w:hAnsi="新細明體" w:cs="Times New Roman"/>
                <w:lang w:eastAsia="zh-TW"/>
              </w:rPr>
              <w:t>、比賽方式</w:t>
            </w:r>
          </w:p>
        </w:tc>
        <w:tc>
          <w:tcPr>
            <w:tcW w:w="4427" w:type="dxa"/>
          </w:tcPr>
          <w:p w:rsidR="008A6593" w:rsidRPr="00A02B25" w:rsidRDefault="008A6593" w:rsidP="008A6593">
            <w:pPr>
              <w:pStyle w:val="a0"/>
              <w:spacing w:after="0"/>
              <w:jc w:val="right"/>
              <w:rPr>
                <w:rFonts w:eastAsia="新細明體" w:cs="Times New Roman"/>
                <w:lang w:eastAsia="zh-TW"/>
              </w:rPr>
            </w:pPr>
            <w:r w:rsidRPr="00A02B25">
              <w:rPr>
                <w:rFonts w:eastAsia="新細明體" w:cs="Times New Roman"/>
                <w:lang w:eastAsia="zh-TW"/>
              </w:rPr>
              <w:t>6</w:t>
            </w:r>
          </w:p>
        </w:tc>
      </w:tr>
      <w:tr w:rsidR="008A6593" w:rsidRPr="00452B73" w:rsidTr="008A6593">
        <w:tc>
          <w:tcPr>
            <w:tcW w:w="5354" w:type="dxa"/>
            <w:gridSpan w:val="2"/>
          </w:tcPr>
          <w:p w:rsidR="008A6593" w:rsidRPr="00A02B25" w:rsidRDefault="008A6593" w:rsidP="008A6593">
            <w:pPr>
              <w:pStyle w:val="a0"/>
              <w:spacing w:after="0"/>
              <w:rPr>
                <w:rFonts w:eastAsia="新細明體" w:cs="Times New Roman"/>
              </w:rPr>
            </w:pPr>
          </w:p>
        </w:tc>
        <w:tc>
          <w:tcPr>
            <w:tcW w:w="4427" w:type="dxa"/>
          </w:tcPr>
          <w:p w:rsidR="008A6593" w:rsidRPr="00A02B25" w:rsidRDefault="008A6593" w:rsidP="008A6593">
            <w:pPr>
              <w:pStyle w:val="a0"/>
              <w:spacing w:after="0"/>
              <w:jc w:val="right"/>
              <w:rPr>
                <w:rFonts w:eastAsia="新細明體" w:cs="Times New Roman"/>
                <w:lang w:eastAsia="zh-TW"/>
              </w:rPr>
            </w:pPr>
          </w:p>
        </w:tc>
      </w:tr>
      <w:tr w:rsidR="008A6593" w:rsidRPr="00452B73" w:rsidTr="008A6593">
        <w:tc>
          <w:tcPr>
            <w:tcW w:w="5354" w:type="dxa"/>
            <w:gridSpan w:val="2"/>
          </w:tcPr>
          <w:p w:rsidR="008A6593" w:rsidRPr="00A02B25" w:rsidRDefault="008A6593" w:rsidP="008A6593">
            <w:pPr>
              <w:pStyle w:val="a0"/>
              <w:spacing w:after="0"/>
              <w:rPr>
                <w:rFonts w:eastAsia="新細明體" w:cs="Times New Roman"/>
                <w:lang w:eastAsia="zh-TW"/>
              </w:rPr>
            </w:pPr>
            <w:r w:rsidRPr="00A02B25">
              <w:rPr>
                <w:rFonts w:eastAsia="新細明體" w:cs="Times New Roman"/>
              </w:rPr>
              <w:t>C</w:t>
            </w:r>
            <w:r w:rsidRPr="00A02B25">
              <w:rPr>
                <w:rFonts w:eastAsia="新細明體" w:hAnsi="新細明體" w:cs="Times New Roman"/>
              </w:rPr>
              <w:t>、</w:t>
            </w:r>
            <w:r w:rsidRPr="00A02B25">
              <w:rPr>
                <w:rFonts w:eastAsia="新細明體" w:hAnsi="新細明體" w:cs="Times New Roman"/>
                <w:lang w:eastAsia="zh-TW"/>
              </w:rPr>
              <w:t>比賽</w:t>
            </w:r>
            <w:r w:rsidRPr="00A02B25">
              <w:rPr>
                <w:rFonts w:eastAsia="新細明體" w:hAnsi="新細明體" w:cs="Times New Roman"/>
              </w:rPr>
              <w:t>範疇</w:t>
            </w:r>
          </w:p>
        </w:tc>
        <w:tc>
          <w:tcPr>
            <w:tcW w:w="4427" w:type="dxa"/>
          </w:tcPr>
          <w:p w:rsidR="008A6593" w:rsidRPr="00A02B25" w:rsidRDefault="008A6593" w:rsidP="008A6593">
            <w:pPr>
              <w:pStyle w:val="a0"/>
              <w:spacing w:after="0"/>
              <w:jc w:val="right"/>
              <w:rPr>
                <w:rFonts w:eastAsia="新細明體" w:cs="Times New Roman"/>
                <w:lang w:eastAsia="zh-TW"/>
              </w:rPr>
            </w:pPr>
          </w:p>
        </w:tc>
      </w:tr>
      <w:tr w:rsidR="008A6593" w:rsidRPr="00452B73" w:rsidTr="008A6593">
        <w:tc>
          <w:tcPr>
            <w:tcW w:w="479" w:type="dxa"/>
          </w:tcPr>
          <w:p w:rsidR="008A6593" w:rsidRPr="00A02B25" w:rsidRDefault="008A6593" w:rsidP="008A6593">
            <w:pPr>
              <w:pStyle w:val="a0"/>
              <w:spacing w:after="0"/>
              <w:rPr>
                <w:rFonts w:eastAsia="新細明體" w:cs="Times New Roman"/>
                <w:lang w:eastAsia="zh-TW"/>
              </w:rPr>
            </w:pPr>
          </w:p>
        </w:tc>
        <w:tc>
          <w:tcPr>
            <w:tcW w:w="4875" w:type="dxa"/>
          </w:tcPr>
          <w:p w:rsidR="008A6593" w:rsidRPr="00A02B25" w:rsidRDefault="008A6593" w:rsidP="008A6593">
            <w:pPr>
              <w:pStyle w:val="a0"/>
              <w:spacing w:after="0"/>
              <w:rPr>
                <w:rFonts w:eastAsia="新細明體" w:cs="Times New Roman"/>
              </w:rPr>
            </w:pPr>
          </w:p>
        </w:tc>
        <w:tc>
          <w:tcPr>
            <w:tcW w:w="4427" w:type="dxa"/>
          </w:tcPr>
          <w:p w:rsidR="008A6593" w:rsidRPr="00A02B25" w:rsidRDefault="008A6593" w:rsidP="008A6593">
            <w:pPr>
              <w:pStyle w:val="a0"/>
              <w:spacing w:after="0"/>
              <w:jc w:val="right"/>
              <w:rPr>
                <w:rFonts w:eastAsia="新細明體" w:cs="Times New Roman"/>
                <w:lang w:eastAsia="zh-TW"/>
              </w:rPr>
            </w:pPr>
          </w:p>
        </w:tc>
      </w:tr>
      <w:tr w:rsidR="008A6593" w:rsidRPr="00452B73" w:rsidTr="008A6593">
        <w:tc>
          <w:tcPr>
            <w:tcW w:w="479" w:type="dxa"/>
          </w:tcPr>
          <w:p w:rsidR="008A6593" w:rsidRPr="00A02B25" w:rsidRDefault="008A6593" w:rsidP="008A6593">
            <w:pPr>
              <w:pStyle w:val="a0"/>
              <w:spacing w:after="0"/>
              <w:rPr>
                <w:rFonts w:eastAsia="新細明體" w:cs="Times New Roman"/>
                <w:lang w:eastAsia="zh-TW"/>
              </w:rPr>
            </w:pPr>
          </w:p>
        </w:tc>
        <w:tc>
          <w:tcPr>
            <w:tcW w:w="4875" w:type="dxa"/>
          </w:tcPr>
          <w:p w:rsidR="008A6593" w:rsidRPr="00A02B25" w:rsidRDefault="008A6593" w:rsidP="008A6593">
            <w:pPr>
              <w:pStyle w:val="a0"/>
              <w:spacing w:after="0"/>
              <w:rPr>
                <w:rFonts w:eastAsia="新細明體" w:cs="Times New Roman"/>
              </w:rPr>
            </w:pPr>
            <w:r w:rsidRPr="00A02B25">
              <w:rPr>
                <w:rFonts w:eastAsia="新細明體" w:cs="Times New Roman"/>
              </w:rPr>
              <w:t>C1</w:t>
            </w:r>
            <w:r w:rsidRPr="00A02B25">
              <w:rPr>
                <w:rFonts w:eastAsia="新細明體" w:hAnsi="新細明體" w:cs="Times New Roman"/>
              </w:rPr>
              <w:t>、</w:t>
            </w:r>
            <w:r w:rsidRPr="00A02B25">
              <w:rPr>
                <w:rFonts w:eastAsia="新細明體" w:hAnsi="新細明體" w:cs="Times New Roman"/>
                <w:lang w:eastAsia="zh-TW"/>
              </w:rPr>
              <w:t>相關場地規定</w:t>
            </w:r>
          </w:p>
        </w:tc>
        <w:tc>
          <w:tcPr>
            <w:tcW w:w="4427" w:type="dxa"/>
          </w:tcPr>
          <w:p w:rsidR="008A6593" w:rsidRPr="00A02B25" w:rsidRDefault="008A6593" w:rsidP="008A6593">
            <w:pPr>
              <w:pStyle w:val="a0"/>
              <w:spacing w:after="0"/>
              <w:jc w:val="right"/>
              <w:rPr>
                <w:rFonts w:eastAsia="新細明體" w:cs="Times New Roman"/>
                <w:lang w:eastAsia="zh-TW"/>
              </w:rPr>
            </w:pPr>
            <w:r w:rsidRPr="00A02B25">
              <w:rPr>
                <w:rFonts w:eastAsia="新細明體" w:cs="Times New Roman" w:hint="eastAsia"/>
                <w:lang w:eastAsia="zh-TW"/>
              </w:rPr>
              <w:t>6</w:t>
            </w:r>
          </w:p>
        </w:tc>
      </w:tr>
      <w:tr w:rsidR="008A6593" w:rsidRPr="00452B73" w:rsidTr="008A6593">
        <w:tc>
          <w:tcPr>
            <w:tcW w:w="479" w:type="dxa"/>
          </w:tcPr>
          <w:p w:rsidR="008A6593" w:rsidRPr="00A02B25" w:rsidRDefault="008A6593" w:rsidP="008A6593">
            <w:pPr>
              <w:pStyle w:val="a0"/>
              <w:spacing w:after="0"/>
              <w:rPr>
                <w:rFonts w:eastAsia="新細明體" w:cs="Times New Roman"/>
                <w:lang w:eastAsia="zh-TW"/>
              </w:rPr>
            </w:pPr>
          </w:p>
        </w:tc>
        <w:tc>
          <w:tcPr>
            <w:tcW w:w="4875" w:type="dxa"/>
          </w:tcPr>
          <w:p w:rsidR="008A6593" w:rsidRPr="00A02B25" w:rsidRDefault="008A6593" w:rsidP="008A6593">
            <w:pPr>
              <w:pStyle w:val="a0"/>
              <w:spacing w:after="0"/>
              <w:rPr>
                <w:rFonts w:eastAsia="新細明體" w:cs="Times New Roman"/>
              </w:rPr>
            </w:pPr>
            <w:r w:rsidRPr="00A02B25">
              <w:rPr>
                <w:rFonts w:eastAsia="新細明體" w:cs="Times New Roman"/>
              </w:rPr>
              <w:t>C2</w:t>
            </w:r>
            <w:r w:rsidRPr="00A02B25">
              <w:rPr>
                <w:rFonts w:eastAsia="新細明體" w:hAnsi="新細明體" w:cs="Times New Roman"/>
              </w:rPr>
              <w:t>、</w:t>
            </w:r>
            <w:r w:rsidRPr="00A02B25">
              <w:rPr>
                <w:rFonts w:eastAsia="新細明體" w:hAnsi="新細明體" w:cs="Times New Roman"/>
                <w:lang w:eastAsia="zh-TW"/>
              </w:rPr>
              <w:t>球衣</w:t>
            </w:r>
          </w:p>
        </w:tc>
        <w:tc>
          <w:tcPr>
            <w:tcW w:w="4427" w:type="dxa"/>
          </w:tcPr>
          <w:p w:rsidR="008A6593" w:rsidRPr="00A02B25" w:rsidRDefault="008A6593" w:rsidP="008A6593">
            <w:pPr>
              <w:pStyle w:val="a0"/>
              <w:spacing w:after="0"/>
              <w:jc w:val="right"/>
              <w:rPr>
                <w:rFonts w:eastAsia="新細明體" w:cs="Times New Roman"/>
                <w:lang w:eastAsia="zh-TW"/>
              </w:rPr>
            </w:pPr>
            <w:r w:rsidRPr="00A02B25">
              <w:rPr>
                <w:rFonts w:eastAsia="新細明體" w:cs="Times New Roman" w:hint="eastAsia"/>
                <w:lang w:eastAsia="zh-TW"/>
              </w:rPr>
              <w:t>6</w:t>
            </w:r>
          </w:p>
        </w:tc>
      </w:tr>
      <w:tr w:rsidR="008A6593" w:rsidRPr="00452B73" w:rsidTr="008A6593">
        <w:tc>
          <w:tcPr>
            <w:tcW w:w="479" w:type="dxa"/>
          </w:tcPr>
          <w:p w:rsidR="008A6593" w:rsidRPr="00A02B25" w:rsidRDefault="008A6593" w:rsidP="008A6593">
            <w:pPr>
              <w:pStyle w:val="a0"/>
              <w:spacing w:after="0"/>
              <w:rPr>
                <w:rFonts w:eastAsia="新細明體" w:cs="Times New Roman"/>
                <w:lang w:eastAsia="zh-TW"/>
              </w:rPr>
            </w:pPr>
          </w:p>
        </w:tc>
        <w:tc>
          <w:tcPr>
            <w:tcW w:w="4875" w:type="dxa"/>
          </w:tcPr>
          <w:p w:rsidR="008A6593" w:rsidRPr="00A02B25" w:rsidRDefault="008A6593" w:rsidP="008A6593">
            <w:pPr>
              <w:pStyle w:val="a0"/>
              <w:spacing w:after="0"/>
              <w:rPr>
                <w:rFonts w:eastAsia="新細明體" w:cs="Times New Roman"/>
                <w:lang w:eastAsia="zh-TW"/>
              </w:rPr>
            </w:pPr>
            <w:r w:rsidRPr="00A02B25">
              <w:rPr>
                <w:rFonts w:eastAsia="新細明體" w:cs="Times New Roman"/>
              </w:rPr>
              <w:t>C3</w:t>
            </w:r>
            <w:r w:rsidRPr="00A02B25">
              <w:rPr>
                <w:rFonts w:eastAsia="新細明體" w:hAnsi="新細明體" w:cs="Times New Roman"/>
              </w:rPr>
              <w:t>、</w:t>
            </w:r>
            <w:r w:rsidRPr="00A02B25">
              <w:rPr>
                <w:rFonts w:eastAsia="新細明體" w:hAnsi="新細明體" w:cs="Times New Roman"/>
                <w:lang w:eastAsia="zh-TW"/>
              </w:rPr>
              <w:t>選手席</w:t>
            </w:r>
          </w:p>
        </w:tc>
        <w:tc>
          <w:tcPr>
            <w:tcW w:w="4427" w:type="dxa"/>
          </w:tcPr>
          <w:p w:rsidR="008A6593" w:rsidRPr="00A02B25" w:rsidRDefault="008A6593" w:rsidP="008A6593">
            <w:pPr>
              <w:pStyle w:val="a0"/>
              <w:spacing w:after="0"/>
              <w:jc w:val="right"/>
              <w:rPr>
                <w:rFonts w:eastAsia="新細明體" w:cs="Times New Roman"/>
                <w:lang w:eastAsia="zh-TW"/>
              </w:rPr>
            </w:pPr>
            <w:r w:rsidRPr="00A02B25">
              <w:rPr>
                <w:rFonts w:eastAsia="新細明體" w:cs="Times New Roman" w:hint="eastAsia"/>
                <w:lang w:eastAsia="zh-TW"/>
              </w:rPr>
              <w:t>7</w:t>
            </w:r>
          </w:p>
        </w:tc>
      </w:tr>
      <w:tr w:rsidR="008A6593" w:rsidRPr="00452B73" w:rsidTr="008A6593">
        <w:tc>
          <w:tcPr>
            <w:tcW w:w="479" w:type="dxa"/>
          </w:tcPr>
          <w:p w:rsidR="008A6593" w:rsidRPr="00A02B25" w:rsidRDefault="008A6593" w:rsidP="008A6593">
            <w:pPr>
              <w:pStyle w:val="a0"/>
              <w:spacing w:after="0"/>
              <w:rPr>
                <w:rFonts w:eastAsia="新細明體" w:cs="Times New Roman"/>
                <w:lang w:eastAsia="zh-TW"/>
              </w:rPr>
            </w:pPr>
          </w:p>
        </w:tc>
        <w:tc>
          <w:tcPr>
            <w:tcW w:w="4875" w:type="dxa"/>
          </w:tcPr>
          <w:p w:rsidR="008A6593" w:rsidRPr="00A02B25" w:rsidRDefault="008A6593" w:rsidP="008A6593">
            <w:pPr>
              <w:pStyle w:val="a0"/>
              <w:spacing w:after="0"/>
              <w:rPr>
                <w:rFonts w:eastAsia="新細明體" w:cs="Times New Roman"/>
              </w:rPr>
            </w:pPr>
            <w:r w:rsidRPr="00A02B25">
              <w:rPr>
                <w:rFonts w:eastAsia="新細明體" w:cs="Times New Roman"/>
              </w:rPr>
              <w:t>C</w:t>
            </w:r>
            <w:r w:rsidRPr="00A02B25">
              <w:rPr>
                <w:rFonts w:eastAsia="新細明體" w:cs="Times New Roman"/>
                <w:lang w:eastAsia="zh-TW"/>
              </w:rPr>
              <w:t>4</w:t>
            </w:r>
            <w:r w:rsidRPr="00A02B25">
              <w:rPr>
                <w:rFonts w:eastAsia="新細明體" w:hAnsi="新細明體" w:cs="Times New Roman"/>
              </w:rPr>
              <w:t>、</w:t>
            </w:r>
            <w:r w:rsidRPr="00A02B25">
              <w:rPr>
                <w:rFonts w:eastAsia="新細明體" w:hAnsi="新細明體" w:cs="Times New Roman"/>
                <w:lang w:eastAsia="zh-TW"/>
              </w:rPr>
              <w:t>比賽相關規定</w:t>
            </w:r>
          </w:p>
        </w:tc>
        <w:tc>
          <w:tcPr>
            <w:tcW w:w="4427" w:type="dxa"/>
          </w:tcPr>
          <w:p w:rsidR="008A6593" w:rsidRPr="00A02B25" w:rsidRDefault="008A6593" w:rsidP="008A6593">
            <w:pPr>
              <w:pStyle w:val="a0"/>
              <w:spacing w:after="0"/>
              <w:jc w:val="right"/>
              <w:rPr>
                <w:rFonts w:eastAsia="新細明體" w:cs="Times New Roman"/>
                <w:lang w:eastAsia="zh-TW"/>
              </w:rPr>
            </w:pPr>
            <w:r w:rsidRPr="00A02B25">
              <w:rPr>
                <w:rFonts w:eastAsia="新細明體" w:cs="Times New Roman"/>
                <w:lang w:eastAsia="zh-TW"/>
              </w:rPr>
              <w:t>7</w:t>
            </w:r>
          </w:p>
        </w:tc>
      </w:tr>
      <w:tr w:rsidR="008A6593" w:rsidRPr="00452B73" w:rsidTr="008A6593">
        <w:tc>
          <w:tcPr>
            <w:tcW w:w="479" w:type="dxa"/>
          </w:tcPr>
          <w:p w:rsidR="008A6593" w:rsidRPr="00A02B25" w:rsidRDefault="008A6593" w:rsidP="008A6593">
            <w:pPr>
              <w:pStyle w:val="a0"/>
              <w:spacing w:after="0"/>
              <w:rPr>
                <w:rFonts w:eastAsia="新細明體" w:cs="Times New Roman"/>
                <w:lang w:eastAsia="zh-TW"/>
              </w:rPr>
            </w:pPr>
          </w:p>
        </w:tc>
        <w:tc>
          <w:tcPr>
            <w:tcW w:w="4875" w:type="dxa"/>
          </w:tcPr>
          <w:p w:rsidR="008A6593" w:rsidRPr="00A02B25" w:rsidRDefault="008A6593" w:rsidP="008A6593">
            <w:pPr>
              <w:pStyle w:val="a0"/>
              <w:spacing w:after="0"/>
              <w:rPr>
                <w:rFonts w:eastAsia="新細明體" w:cs="Times New Roman"/>
              </w:rPr>
            </w:pPr>
            <w:r w:rsidRPr="00A02B25">
              <w:rPr>
                <w:rFonts w:eastAsia="新細明體" w:cs="Times New Roman"/>
              </w:rPr>
              <w:t>C</w:t>
            </w:r>
            <w:r w:rsidRPr="00A02B25">
              <w:rPr>
                <w:rFonts w:eastAsia="新細明體" w:cs="Times New Roman"/>
                <w:lang w:eastAsia="zh-TW"/>
              </w:rPr>
              <w:t>5</w:t>
            </w:r>
            <w:r w:rsidRPr="00A02B25">
              <w:rPr>
                <w:rFonts w:eastAsia="新細明體" w:hAnsi="新細明體" w:cs="Times New Roman"/>
              </w:rPr>
              <w:t>、</w:t>
            </w:r>
            <w:r w:rsidRPr="00A02B25">
              <w:rPr>
                <w:rFonts w:eastAsia="新細明體" w:hAnsi="新細明體" w:cs="Times New Roman"/>
                <w:lang w:eastAsia="zh-TW"/>
              </w:rPr>
              <w:t>加速比賽特別規定</w:t>
            </w:r>
          </w:p>
        </w:tc>
        <w:tc>
          <w:tcPr>
            <w:tcW w:w="4427" w:type="dxa"/>
          </w:tcPr>
          <w:p w:rsidR="008A6593" w:rsidRPr="00A02B25" w:rsidRDefault="008A6593" w:rsidP="008A6593">
            <w:pPr>
              <w:pStyle w:val="a0"/>
              <w:spacing w:after="0"/>
              <w:jc w:val="right"/>
              <w:rPr>
                <w:rFonts w:eastAsia="新細明體" w:cs="Times New Roman"/>
                <w:lang w:eastAsia="zh-TW"/>
              </w:rPr>
            </w:pPr>
            <w:r w:rsidRPr="00A02B25">
              <w:rPr>
                <w:rFonts w:eastAsia="新細明體" w:cs="Times New Roman" w:hint="eastAsia"/>
                <w:lang w:eastAsia="zh-TW"/>
              </w:rPr>
              <w:t>8</w:t>
            </w:r>
          </w:p>
        </w:tc>
      </w:tr>
      <w:tr w:rsidR="008A6593" w:rsidRPr="00452B73" w:rsidTr="008A6593">
        <w:tc>
          <w:tcPr>
            <w:tcW w:w="5354" w:type="dxa"/>
            <w:gridSpan w:val="2"/>
          </w:tcPr>
          <w:p w:rsidR="008A6593" w:rsidRPr="00A02B25" w:rsidRDefault="008A6593" w:rsidP="008A6593">
            <w:pPr>
              <w:pStyle w:val="a0"/>
              <w:spacing w:after="0"/>
              <w:rPr>
                <w:rFonts w:eastAsia="新細明體" w:hAnsi="新細明體" w:cs="Times New Roman"/>
              </w:rPr>
            </w:pPr>
          </w:p>
        </w:tc>
        <w:tc>
          <w:tcPr>
            <w:tcW w:w="4427" w:type="dxa"/>
          </w:tcPr>
          <w:p w:rsidR="008A6593" w:rsidRPr="00A02B25" w:rsidRDefault="008A6593" w:rsidP="008A6593">
            <w:pPr>
              <w:pStyle w:val="a0"/>
              <w:spacing w:after="0"/>
              <w:jc w:val="right"/>
              <w:rPr>
                <w:rFonts w:eastAsia="新細明體" w:cs="Times New Roman"/>
                <w:lang w:eastAsia="zh-TW"/>
              </w:rPr>
            </w:pPr>
          </w:p>
        </w:tc>
      </w:tr>
      <w:tr w:rsidR="008A6593" w:rsidRPr="00452B73" w:rsidTr="008A6593">
        <w:tc>
          <w:tcPr>
            <w:tcW w:w="5354" w:type="dxa"/>
            <w:gridSpan w:val="2"/>
          </w:tcPr>
          <w:p w:rsidR="008A6593" w:rsidRPr="00A02B25" w:rsidRDefault="008A6593" w:rsidP="008A6593">
            <w:pPr>
              <w:pStyle w:val="a0"/>
              <w:spacing w:after="0"/>
              <w:rPr>
                <w:rFonts w:eastAsia="新細明體" w:cs="Times New Roman"/>
              </w:rPr>
            </w:pPr>
            <w:proofErr w:type="gramStart"/>
            <w:r w:rsidRPr="00A02B25">
              <w:rPr>
                <w:rFonts w:eastAsia="新細明體" w:hAnsi="新細明體" w:cs="Times New Roman"/>
              </w:rPr>
              <w:t>Ｄ</w:t>
            </w:r>
            <w:proofErr w:type="gramEnd"/>
            <w:r w:rsidRPr="00A02B25">
              <w:rPr>
                <w:rFonts w:eastAsia="新細明體" w:hAnsi="新細明體" w:cs="Times New Roman"/>
              </w:rPr>
              <w:t>、最终處置</w:t>
            </w:r>
            <w:r w:rsidRPr="00A02B25">
              <w:rPr>
                <w:rFonts w:eastAsia="新細明體" w:cs="Times New Roman"/>
                <w:lang w:eastAsia="zh-TW"/>
              </w:rPr>
              <w:t>(</w:t>
            </w:r>
            <w:r w:rsidRPr="00A02B25">
              <w:rPr>
                <w:rFonts w:eastAsia="新細明體" w:hAnsi="新細明體" w:cs="Times New Roman"/>
                <w:lang w:eastAsia="zh-TW"/>
              </w:rPr>
              <w:t>裁決</w:t>
            </w:r>
            <w:r w:rsidRPr="00A02B25">
              <w:rPr>
                <w:rFonts w:eastAsia="新細明體" w:cs="Times New Roman"/>
                <w:lang w:eastAsia="zh-TW"/>
              </w:rPr>
              <w:t>)</w:t>
            </w:r>
          </w:p>
        </w:tc>
        <w:tc>
          <w:tcPr>
            <w:tcW w:w="4427" w:type="dxa"/>
          </w:tcPr>
          <w:p w:rsidR="008A6593" w:rsidRPr="00A02B25" w:rsidRDefault="004D7258" w:rsidP="008A6593">
            <w:pPr>
              <w:pStyle w:val="a0"/>
              <w:spacing w:after="0"/>
              <w:jc w:val="right"/>
              <w:rPr>
                <w:rFonts w:eastAsia="新細明體" w:cs="Times New Roman"/>
                <w:lang w:eastAsia="zh-TW"/>
              </w:rPr>
            </w:pPr>
            <w:r>
              <w:rPr>
                <w:rFonts w:eastAsia="新細明體" w:cs="Times New Roman" w:hint="eastAsia"/>
                <w:lang w:eastAsia="zh-TW"/>
              </w:rPr>
              <w:t>8</w:t>
            </w:r>
          </w:p>
        </w:tc>
      </w:tr>
    </w:tbl>
    <w:p w:rsidR="00737A0E" w:rsidRDefault="007E142C" w:rsidP="00E070BC">
      <w:pPr>
        <w:pStyle w:val="a0"/>
        <w:spacing w:after="0"/>
        <w:ind w:left="480" w:hangingChars="200" w:hanging="480"/>
        <w:rPr>
          <w:rFonts w:ascii="新細明體" w:eastAsia="新細明體" w:hAnsi="新細明體"/>
          <w:lang w:eastAsia="zh-TW"/>
        </w:rPr>
      </w:pPr>
      <w:r>
        <w:rPr>
          <w:rFonts w:ascii="新細明體" w:eastAsia="新細明體" w:hAnsi="新細明體" w:hint="eastAsia"/>
          <w:lang w:eastAsia="zh-TW"/>
        </w:rPr>
        <w:t xml:space="preserve">   </w:t>
      </w:r>
    </w:p>
    <w:p w:rsidR="00B17B5A" w:rsidRDefault="00B17B5A" w:rsidP="00533AC3">
      <w:pPr>
        <w:pStyle w:val="a0"/>
        <w:spacing w:after="0"/>
        <w:ind w:left="480" w:hangingChars="200" w:hanging="480"/>
        <w:rPr>
          <w:rFonts w:ascii="新細明體" w:eastAsia="新細明體" w:hAnsi="新細明體"/>
          <w:lang w:eastAsia="zh-TW"/>
        </w:rPr>
      </w:pPr>
    </w:p>
    <w:p w:rsidR="00533AC3" w:rsidRDefault="00533AC3" w:rsidP="00533AC3">
      <w:pPr>
        <w:pStyle w:val="a0"/>
        <w:spacing w:after="0"/>
        <w:ind w:left="480" w:hangingChars="200" w:hanging="480"/>
        <w:rPr>
          <w:rFonts w:ascii="新細明體" w:eastAsia="新細明體" w:hAnsi="新細明體"/>
          <w:lang w:eastAsia="zh-TW"/>
        </w:rPr>
      </w:pPr>
    </w:p>
    <w:p w:rsidR="00533AC3" w:rsidRPr="005E2850" w:rsidRDefault="00533AC3" w:rsidP="00533AC3">
      <w:pPr>
        <w:pStyle w:val="a0"/>
        <w:spacing w:after="0"/>
        <w:ind w:left="480" w:hangingChars="200" w:hanging="480"/>
        <w:rPr>
          <w:rFonts w:ascii="新細明體" w:eastAsia="新細明體" w:hAnsi="新細明體"/>
          <w:lang w:eastAsia="zh-TW"/>
        </w:rPr>
      </w:pPr>
    </w:p>
    <w:p w:rsidR="0095656C" w:rsidRDefault="0095656C" w:rsidP="00533AC3">
      <w:pPr>
        <w:pStyle w:val="a0"/>
        <w:spacing w:after="0"/>
        <w:ind w:left="480" w:hangingChars="200" w:hanging="480"/>
        <w:rPr>
          <w:rFonts w:ascii="新細明體" w:eastAsia="新細明體" w:hAnsi="新細明體"/>
          <w:lang w:eastAsia="zh-TW"/>
        </w:rPr>
      </w:pPr>
    </w:p>
    <w:p w:rsidR="0095656C" w:rsidRDefault="0095656C" w:rsidP="00533AC3">
      <w:pPr>
        <w:pStyle w:val="a0"/>
        <w:spacing w:after="0"/>
        <w:ind w:left="480" w:hangingChars="200" w:hanging="480"/>
        <w:rPr>
          <w:rFonts w:ascii="新細明體" w:eastAsia="新細明體" w:hAnsi="新細明體"/>
          <w:lang w:eastAsia="zh-TW"/>
        </w:rPr>
      </w:pPr>
    </w:p>
    <w:p w:rsidR="00533AC3" w:rsidRDefault="00533AC3" w:rsidP="00533AC3">
      <w:pPr>
        <w:pStyle w:val="a0"/>
        <w:spacing w:after="0"/>
        <w:ind w:left="480" w:hangingChars="200" w:hanging="480"/>
        <w:rPr>
          <w:rFonts w:ascii="新細明體" w:eastAsia="新細明體" w:hAnsi="新細明體"/>
          <w:lang w:eastAsia="zh-TW"/>
        </w:rPr>
      </w:pPr>
    </w:p>
    <w:p w:rsidR="00533AC3" w:rsidRDefault="00533AC3" w:rsidP="00533AC3">
      <w:pPr>
        <w:pStyle w:val="a0"/>
        <w:spacing w:after="0"/>
        <w:ind w:left="480" w:hangingChars="200" w:hanging="480"/>
        <w:rPr>
          <w:rFonts w:ascii="新細明體" w:eastAsia="新細明體" w:hAnsi="新細明體"/>
          <w:lang w:eastAsia="zh-TW"/>
        </w:rPr>
      </w:pPr>
    </w:p>
    <w:p w:rsidR="00533AC3" w:rsidRDefault="00533AC3" w:rsidP="00533AC3">
      <w:pPr>
        <w:pStyle w:val="a0"/>
        <w:spacing w:after="0"/>
        <w:ind w:left="480" w:hangingChars="200" w:hanging="480"/>
        <w:rPr>
          <w:rFonts w:ascii="新細明體" w:eastAsia="新細明體" w:hAnsi="新細明體"/>
          <w:lang w:eastAsia="zh-TW"/>
        </w:rPr>
      </w:pPr>
    </w:p>
    <w:p w:rsidR="00533AC3" w:rsidRDefault="00533AC3" w:rsidP="00533AC3">
      <w:pPr>
        <w:pStyle w:val="a0"/>
        <w:spacing w:after="0"/>
        <w:ind w:left="480" w:hangingChars="200" w:hanging="480"/>
        <w:rPr>
          <w:rFonts w:ascii="新細明體" w:eastAsia="新細明體" w:hAnsi="新細明體"/>
          <w:lang w:eastAsia="zh-TW"/>
        </w:rPr>
      </w:pPr>
    </w:p>
    <w:p w:rsidR="0095656C" w:rsidRPr="00FB3960" w:rsidRDefault="0095656C" w:rsidP="008A6593">
      <w:pPr>
        <w:pStyle w:val="a0"/>
        <w:spacing w:after="0"/>
        <w:rPr>
          <w:rFonts w:ascii="新細明體" w:eastAsia="新細明體" w:hAnsi="新細明體"/>
          <w:lang w:eastAsia="zh-TW"/>
        </w:rPr>
      </w:pPr>
    </w:p>
    <w:p w:rsidR="003A228B" w:rsidRPr="00FB3960" w:rsidRDefault="00D35631" w:rsidP="00840164">
      <w:pPr>
        <w:pStyle w:val="a0"/>
        <w:spacing w:after="0"/>
        <w:rPr>
          <w:rFonts w:ascii="新細明體" w:eastAsia="新細明體" w:hAnsi="新細明體"/>
          <w:lang w:eastAsia="zh-TW"/>
        </w:rPr>
      </w:pPr>
      <w:r>
        <w:rPr>
          <w:rFonts w:ascii="新細明體" w:eastAsia="新細明體" w:hAnsi="新細明體" w:hint="eastAsia"/>
          <w:lang w:eastAsia="zh-TW"/>
        </w:rPr>
        <w:lastRenderedPageBreak/>
        <w:t>A</w:t>
      </w:r>
      <w:r w:rsidR="008A6593">
        <w:rPr>
          <w:rFonts w:ascii="新細明體" w:eastAsia="新細明體" w:hAnsi="新細明體" w:hint="eastAsia"/>
          <w:lang w:eastAsia="zh-TW"/>
        </w:rPr>
        <w:t>、</w:t>
      </w:r>
      <w:r w:rsidR="00E639A3" w:rsidRPr="00FB3960">
        <w:rPr>
          <w:rFonts w:ascii="新細明體" w:eastAsia="新細明體" w:hAnsi="新細明體"/>
        </w:rPr>
        <w:t>一般規範</w:t>
      </w:r>
    </w:p>
    <w:p w:rsidR="00E639A3" w:rsidRPr="00FB3960" w:rsidRDefault="00D35631" w:rsidP="00C97AC7">
      <w:pPr>
        <w:pStyle w:val="a0"/>
        <w:spacing w:after="0"/>
        <w:rPr>
          <w:rFonts w:ascii="新細明體" w:eastAsia="新細明體" w:hAnsi="新細明體"/>
          <w:u w:val="single"/>
          <w:lang w:eastAsia="zh-TW"/>
        </w:rPr>
      </w:pPr>
      <w:r>
        <w:rPr>
          <w:rFonts w:ascii="新細明體" w:eastAsia="新細明體" w:hAnsi="新細明體" w:hint="eastAsia"/>
          <w:lang w:eastAsia="zh-TW"/>
        </w:rPr>
        <w:t xml:space="preserve"> </w:t>
      </w:r>
      <w:r w:rsidR="00E639A3" w:rsidRPr="00FB3960">
        <w:rPr>
          <w:rFonts w:ascii="新細明體" w:eastAsia="新細明體" w:hAnsi="新細明體"/>
        </w:rPr>
        <w:t>A1</w:t>
      </w:r>
      <w:r w:rsidR="009258F7">
        <w:rPr>
          <w:rFonts w:ascii="新細明體" w:eastAsia="新細明體" w:hAnsi="新細明體"/>
        </w:rPr>
        <w:t>、</w:t>
      </w:r>
      <w:r w:rsidR="00B17B5A" w:rsidRPr="000D0FCC">
        <w:rPr>
          <w:rFonts w:ascii="新細明體" w:eastAsia="新細明體" w:hAnsi="新細明體" w:hint="eastAsia"/>
          <w:lang w:eastAsia="zh-TW"/>
        </w:rPr>
        <w:t>球隊</w:t>
      </w:r>
      <w:r w:rsidR="00E639A3" w:rsidRPr="000D0FCC">
        <w:rPr>
          <w:rFonts w:ascii="新細明體" w:eastAsia="新細明體" w:hAnsi="新細明體"/>
        </w:rPr>
        <w:t>球員資格</w:t>
      </w:r>
    </w:p>
    <w:p w:rsidR="00085AD3" w:rsidRDefault="00E639A3" w:rsidP="00085AD3">
      <w:pPr>
        <w:kinsoku w:val="0"/>
        <w:ind w:leftChars="150" w:left="600" w:hangingChars="100" w:hanging="240"/>
        <w:jc w:val="both"/>
        <w:rPr>
          <w:rFonts w:asciiTheme="majorEastAsia" w:eastAsiaTheme="majorEastAsia" w:hAnsiTheme="majorEastAsia"/>
          <w:lang w:eastAsia="zh-TW"/>
        </w:rPr>
      </w:pPr>
      <w:r w:rsidRPr="00FB3960">
        <w:rPr>
          <w:rFonts w:ascii="新細明體" w:hAnsi="新細明體"/>
        </w:rPr>
        <w:t> </w:t>
      </w:r>
      <w:r w:rsidR="00BE1FC2" w:rsidRPr="00927BD4">
        <w:rPr>
          <w:rFonts w:asciiTheme="majorEastAsia" w:eastAsiaTheme="majorEastAsia" w:hAnsiTheme="majorEastAsia"/>
        </w:rPr>
        <w:t>一</w:t>
      </w:r>
      <w:r w:rsidR="008A6593">
        <w:rPr>
          <w:rFonts w:asciiTheme="majorEastAsia" w:eastAsiaTheme="majorEastAsia" w:hAnsiTheme="majorEastAsia" w:hint="eastAsia"/>
        </w:rPr>
        <w:t>、</w:t>
      </w:r>
      <w:r w:rsidR="002E23B3">
        <w:rPr>
          <w:rFonts w:asciiTheme="majorEastAsia" w:eastAsiaTheme="majorEastAsia" w:hAnsiTheme="majorEastAsia"/>
        </w:rPr>
        <w:t>球隊</w:t>
      </w:r>
    </w:p>
    <w:p w:rsidR="00085AD3" w:rsidRDefault="00927BD4" w:rsidP="00085AD3">
      <w:pPr>
        <w:kinsoku w:val="0"/>
        <w:ind w:leftChars="250" w:left="600" w:firstLineChars="200" w:firstLine="480"/>
        <w:jc w:val="both"/>
        <w:rPr>
          <w:rFonts w:asciiTheme="majorEastAsia" w:eastAsiaTheme="majorEastAsia" w:hAnsiTheme="majorEastAsia"/>
          <w:color w:val="000000"/>
          <w:lang w:eastAsia="zh-TW"/>
        </w:rPr>
      </w:pPr>
      <w:r w:rsidRPr="00927BD4">
        <w:rPr>
          <w:rFonts w:asciiTheme="majorEastAsia" w:eastAsiaTheme="majorEastAsia" w:hAnsiTheme="majorEastAsia"/>
          <w:color w:val="000000"/>
        </w:rPr>
        <w:t>1</w:t>
      </w:r>
      <w:r w:rsidR="008A6593">
        <w:rPr>
          <w:rFonts w:asciiTheme="majorEastAsia" w:eastAsiaTheme="majorEastAsia" w:hAnsiTheme="majorEastAsia" w:hint="eastAsia"/>
          <w:color w:val="000000"/>
          <w:lang w:eastAsia="zh-TW"/>
        </w:rPr>
        <w:t>.</w:t>
      </w:r>
      <w:r w:rsidRPr="00927BD4">
        <w:rPr>
          <w:rFonts w:asciiTheme="majorEastAsia" w:eastAsiaTheme="majorEastAsia" w:hAnsiTheme="majorEastAsia"/>
          <w:color w:val="000000"/>
        </w:rPr>
        <w:t>球</w:t>
      </w:r>
      <w:r w:rsidRPr="0079161D">
        <w:rPr>
          <w:rFonts w:asciiTheme="majorEastAsia" w:eastAsiaTheme="majorEastAsia" w:hAnsiTheme="majorEastAsia"/>
          <w:color w:val="000000"/>
        </w:rPr>
        <w:t>隊應以</w:t>
      </w:r>
      <w:r w:rsidR="0079161D" w:rsidRPr="0079161D">
        <w:rPr>
          <w:rFonts w:asciiTheme="majorEastAsia" w:eastAsiaTheme="majorEastAsia" w:hAnsiTheme="majorEastAsia"/>
          <w:color w:val="000000"/>
          <w:szCs w:val="28"/>
        </w:rPr>
        <w:t>學校單一聯盟之名稱報名參賽</w:t>
      </w:r>
      <w:r w:rsidRPr="0079161D">
        <w:rPr>
          <w:rFonts w:asciiTheme="majorEastAsia" w:eastAsiaTheme="majorEastAsia" w:hAnsiTheme="majorEastAsia"/>
          <w:color w:val="000000"/>
        </w:rPr>
        <w:t>（每縣市限一隊參加）</w:t>
      </w:r>
      <w:r w:rsidRPr="00927BD4">
        <w:rPr>
          <w:rFonts w:asciiTheme="majorEastAsia" w:eastAsiaTheme="majorEastAsia" w:hAnsiTheme="majorEastAsia"/>
          <w:color w:val="000000"/>
        </w:rPr>
        <w:t>。</w:t>
      </w:r>
    </w:p>
    <w:p w:rsidR="00BE1FC2" w:rsidRPr="00927BD4" w:rsidRDefault="00927BD4" w:rsidP="00085AD3">
      <w:pPr>
        <w:kinsoku w:val="0"/>
        <w:ind w:firstLineChars="450" w:firstLine="1080"/>
        <w:jc w:val="both"/>
        <w:rPr>
          <w:rFonts w:asciiTheme="majorEastAsia" w:eastAsiaTheme="majorEastAsia" w:hAnsiTheme="majorEastAsia"/>
          <w:color w:val="000000"/>
          <w:lang w:eastAsia="zh-TW"/>
        </w:rPr>
      </w:pPr>
      <w:r w:rsidRPr="00927BD4">
        <w:rPr>
          <w:rFonts w:asciiTheme="majorEastAsia" w:eastAsiaTheme="majorEastAsia" w:hAnsiTheme="majorEastAsia"/>
          <w:color w:val="000000"/>
        </w:rPr>
        <w:t>2</w:t>
      </w:r>
      <w:r w:rsidR="008A6593">
        <w:rPr>
          <w:rFonts w:asciiTheme="majorEastAsia" w:eastAsiaTheme="majorEastAsia" w:hAnsiTheme="majorEastAsia" w:hint="eastAsia"/>
          <w:color w:val="000000"/>
          <w:lang w:eastAsia="zh-TW"/>
        </w:rPr>
        <w:t>.</w:t>
      </w:r>
      <w:r w:rsidR="0079161D">
        <w:rPr>
          <w:rFonts w:asciiTheme="majorEastAsia" w:eastAsiaTheme="majorEastAsia" w:hAnsiTheme="majorEastAsia"/>
          <w:color w:val="000000"/>
        </w:rPr>
        <w:t>各縣市聯賽或選拔賽參賽之學校隊伍，應至少</w:t>
      </w:r>
      <w:r w:rsidR="0079161D">
        <w:rPr>
          <w:rFonts w:asciiTheme="majorEastAsia" w:eastAsiaTheme="majorEastAsia" w:hAnsiTheme="majorEastAsia" w:hint="eastAsia"/>
          <w:color w:val="000000"/>
          <w:lang w:eastAsia="zh-TW"/>
        </w:rPr>
        <w:t>二</w:t>
      </w:r>
      <w:r w:rsidRPr="00927BD4">
        <w:rPr>
          <w:rFonts w:asciiTheme="majorEastAsia" w:eastAsiaTheme="majorEastAsia" w:hAnsiTheme="majorEastAsia"/>
          <w:color w:val="000000"/>
        </w:rPr>
        <w:t>隊</w:t>
      </w:r>
      <w:r w:rsidR="00485B9B">
        <w:rPr>
          <w:rFonts w:asciiTheme="majorEastAsia" w:eastAsiaTheme="majorEastAsia" w:hAnsiTheme="majorEastAsia"/>
          <w:color w:val="000000"/>
        </w:rPr>
        <w:t>（</w:t>
      </w:r>
      <w:r w:rsidRPr="00927BD4">
        <w:rPr>
          <w:rFonts w:asciiTheme="majorEastAsia" w:eastAsiaTheme="majorEastAsia" w:hAnsiTheme="majorEastAsia"/>
          <w:color w:val="000000"/>
        </w:rPr>
        <w:t>含</w:t>
      </w:r>
      <w:r w:rsidR="00485B9B">
        <w:rPr>
          <w:rFonts w:asciiTheme="majorEastAsia" w:eastAsiaTheme="majorEastAsia" w:hAnsiTheme="majorEastAsia"/>
          <w:color w:val="000000"/>
        </w:rPr>
        <w:t>）</w:t>
      </w:r>
      <w:r w:rsidRPr="00927BD4">
        <w:rPr>
          <w:rFonts w:asciiTheme="majorEastAsia" w:eastAsiaTheme="majorEastAsia" w:hAnsiTheme="majorEastAsia"/>
          <w:color w:val="000000"/>
        </w:rPr>
        <w:t>以上，始能報名參賽。</w:t>
      </w:r>
    </w:p>
    <w:p w:rsidR="00485B9B" w:rsidRDefault="00BE1FC2" w:rsidP="00485B9B">
      <w:pPr>
        <w:pStyle w:val="ac"/>
        <w:kinsoku w:val="0"/>
        <w:overflowPunct w:val="0"/>
        <w:ind w:leftChars="150" w:left="362" w:hanging="2"/>
        <w:jc w:val="both"/>
        <w:rPr>
          <w:rFonts w:asciiTheme="minorEastAsia" w:eastAsiaTheme="minorEastAsia" w:hAnsiTheme="minorEastAsia"/>
          <w:color w:val="000000"/>
          <w:sz w:val="24"/>
          <w:szCs w:val="26"/>
        </w:rPr>
      </w:pPr>
      <w:r w:rsidRPr="00927BD4">
        <w:rPr>
          <w:rFonts w:ascii="新細明體" w:eastAsia="新細明體" w:hAnsi="新細明體"/>
          <w:sz w:val="24"/>
        </w:rPr>
        <w:t>二</w:t>
      </w:r>
      <w:r w:rsidR="008A6593">
        <w:rPr>
          <w:rFonts w:ascii="新細明體" w:eastAsia="新細明體" w:hAnsi="新細明體" w:hint="eastAsia"/>
          <w:sz w:val="24"/>
        </w:rPr>
        <w:t>、</w:t>
      </w:r>
      <w:r w:rsidRPr="00927BD4">
        <w:rPr>
          <w:rFonts w:ascii="新細明體" w:eastAsia="新細明體" w:hAnsi="新細明體"/>
          <w:sz w:val="24"/>
        </w:rPr>
        <w:t>教練：</w:t>
      </w:r>
      <w:r w:rsidR="00927BD4" w:rsidRPr="00927BD4">
        <w:rPr>
          <w:rFonts w:asciiTheme="minorEastAsia" w:eastAsiaTheme="minorEastAsia" w:hAnsiTheme="minorEastAsia"/>
          <w:color w:val="000000"/>
          <w:sz w:val="24"/>
          <w:szCs w:val="26"/>
        </w:rPr>
        <w:t>各教練</w:t>
      </w:r>
      <w:proofErr w:type="gramStart"/>
      <w:r w:rsidR="00927BD4" w:rsidRPr="00927BD4">
        <w:rPr>
          <w:rFonts w:asciiTheme="minorEastAsia" w:eastAsiaTheme="minorEastAsia" w:hAnsiTheme="minorEastAsia"/>
          <w:color w:val="000000"/>
          <w:sz w:val="24"/>
          <w:szCs w:val="26"/>
        </w:rPr>
        <w:t>均須取得</w:t>
      </w:r>
      <w:r w:rsidR="0079161D">
        <w:rPr>
          <w:rFonts w:asciiTheme="minorEastAsia" w:eastAsiaTheme="minorEastAsia" w:hAnsiTheme="minorEastAsia" w:hint="eastAsia"/>
          <w:color w:val="000000"/>
          <w:sz w:val="24"/>
          <w:szCs w:val="26"/>
        </w:rPr>
        <w:t>Ｂ</w:t>
      </w:r>
      <w:proofErr w:type="gramEnd"/>
      <w:r w:rsidR="00927BD4" w:rsidRPr="00927BD4">
        <w:rPr>
          <w:rFonts w:asciiTheme="minorEastAsia" w:eastAsiaTheme="minorEastAsia" w:hAnsiTheme="minorEastAsia"/>
          <w:color w:val="000000"/>
          <w:sz w:val="24"/>
          <w:szCs w:val="26"/>
        </w:rPr>
        <w:t>級教練資格</w:t>
      </w:r>
      <w:r w:rsidR="00485B9B">
        <w:rPr>
          <w:rFonts w:asciiTheme="minorEastAsia" w:eastAsiaTheme="minorEastAsia" w:hAnsiTheme="minorEastAsia"/>
          <w:color w:val="000000"/>
          <w:sz w:val="24"/>
          <w:szCs w:val="26"/>
        </w:rPr>
        <w:t>（</w:t>
      </w:r>
      <w:r w:rsidR="00927BD4" w:rsidRPr="00927BD4">
        <w:rPr>
          <w:rFonts w:asciiTheme="minorEastAsia" w:eastAsiaTheme="minorEastAsia" w:hAnsiTheme="minorEastAsia"/>
          <w:color w:val="000000"/>
          <w:sz w:val="24"/>
          <w:szCs w:val="26"/>
        </w:rPr>
        <w:t>含</w:t>
      </w:r>
      <w:r w:rsidR="00485B9B">
        <w:rPr>
          <w:rFonts w:asciiTheme="minorEastAsia" w:eastAsiaTheme="minorEastAsia" w:hAnsiTheme="minorEastAsia"/>
          <w:color w:val="000000"/>
          <w:sz w:val="24"/>
          <w:szCs w:val="26"/>
        </w:rPr>
        <w:t>）</w:t>
      </w:r>
      <w:r w:rsidR="00927BD4" w:rsidRPr="00927BD4">
        <w:rPr>
          <w:rFonts w:asciiTheme="minorEastAsia" w:eastAsiaTheme="minorEastAsia" w:hAnsiTheme="minorEastAsia"/>
          <w:color w:val="000000"/>
          <w:sz w:val="24"/>
          <w:szCs w:val="26"/>
        </w:rPr>
        <w:t>以上者</w:t>
      </w:r>
      <w:proofErr w:type="gramStart"/>
      <w:r w:rsidR="00485B9B">
        <w:rPr>
          <w:rFonts w:asciiTheme="minorEastAsia" w:eastAsiaTheme="minorEastAsia" w:hAnsiTheme="minorEastAsia"/>
          <w:color w:val="000000"/>
          <w:sz w:val="24"/>
          <w:szCs w:val="26"/>
        </w:rPr>
        <w:t>（</w:t>
      </w:r>
      <w:proofErr w:type="gramEnd"/>
      <w:r w:rsidR="00927BD4" w:rsidRPr="00927BD4">
        <w:rPr>
          <w:rFonts w:asciiTheme="minorEastAsia" w:eastAsiaTheme="minorEastAsia" w:hAnsiTheme="minorEastAsia"/>
          <w:color w:val="000000"/>
          <w:sz w:val="24"/>
          <w:szCs w:val="26"/>
        </w:rPr>
        <w:t>教練證之認定須符合本會教練制度</w:t>
      </w:r>
    </w:p>
    <w:p w:rsidR="00485B9B" w:rsidRDefault="00485B9B" w:rsidP="00485B9B">
      <w:pPr>
        <w:pStyle w:val="ac"/>
        <w:kinsoku w:val="0"/>
        <w:overflowPunct w:val="0"/>
        <w:ind w:leftChars="150" w:left="362" w:hanging="2"/>
        <w:jc w:val="both"/>
        <w:rPr>
          <w:rFonts w:asciiTheme="minorEastAsia" w:eastAsiaTheme="minorEastAsia" w:hAnsiTheme="minorEastAsia"/>
          <w:color w:val="000000"/>
          <w:sz w:val="24"/>
          <w:szCs w:val="26"/>
        </w:rPr>
      </w:pPr>
      <w:r>
        <w:rPr>
          <w:rFonts w:ascii="新細明體" w:eastAsia="新細明體" w:hAnsi="新細明體" w:hint="eastAsia"/>
          <w:sz w:val="24"/>
        </w:rPr>
        <w:t xml:space="preserve">　　　　</w:t>
      </w:r>
      <w:r w:rsidR="00927BD4" w:rsidRPr="00927BD4">
        <w:rPr>
          <w:rFonts w:asciiTheme="minorEastAsia" w:eastAsiaTheme="minorEastAsia" w:hAnsiTheme="minorEastAsia"/>
          <w:color w:val="000000"/>
          <w:sz w:val="24"/>
          <w:szCs w:val="26"/>
        </w:rPr>
        <w:t>實施辦法</w:t>
      </w:r>
      <w:proofErr w:type="gramStart"/>
      <w:r>
        <w:rPr>
          <w:rFonts w:asciiTheme="minorEastAsia" w:eastAsiaTheme="minorEastAsia" w:hAnsiTheme="minorEastAsia"/>
          <w:color w:val="000000"/>
          <w:sz w:val="24"/>
          <w:szCs w:val="26"/>
        </w:rPr>
        <w:t>）</w:t>
      </w:r>
      <w:proofErr w:type="gramEnd"/>
      <w:r w:rsidR="00927BD4" w:rsidRPr="00927BD4">
        <w:rPr>
          <w:rFonts w:asciiTheme="minorEastAsia" w:eastAsiaTheme="minorEastAsia" w:hAnsiTheme="minorEastAsia"/>
          <w:color w:val="000000"/>
          <w:sz w:val="24"/>
          <w:szCs w:val="26"/>
        </w:rPr>
        <w:t>，始能報名參賽</w:t>
      </w:r>
      <w:proofErr w:type="gramStart"/>
      <w:r>
        <w:rPr>
          <w:rFonts w:asciiTheme="minorEastAsia" w:eastAsiaTheme="minorEastAsia" w:hAnsiTheme="minorEastAsia"/>
          <w:color w:val="000000"/>
          <w:sz w:val="24"/>
          <w:szCs w:val="26"/>
        </w:rPr>
        <w:t>（</w:t>
      </w:r>
      <w:proofErr w:type="gramEnd"/>
      <w:r w:rsidR="00927BD4" w:rsidRPr="00927BD4">
        <w:rPr>
          <w:rFonts w:asciiTheme="minorEastAsia" w:eastAsiaTheme="minorEastAsia" w:hAnsiTheme="minorEastAsia"/>
          <w:color w:val="000000"/>
          <w:sz w:val="24"/>
          <w:szCs w:val="26"/>
        </w:rPr>
        <w:t>報名時須附上教練證正反面影本，比賽開打時須至少</w:t>
      </w:r>
    </w:p>
    <w:p w:rsidR="00927BD4" w:rsidRPr="00927BD4" w:rsidRDefault="00485B9B" w:rsidP="00485B9B">
      <w:pPr>
        <w:pStyle w:val="ac"/>
        <w:kinsoku w:val="0"/>
        <w:overflowPunct w:val="0"/>
        <w:ind w:leftChars="150" w:left="362" w:hanging="2"/>
        <w:jc w:val="both"/>
        <w:rPr>
          <w:rFonts w:asciiTheme="minorEastAsia" w:eastAsiaTheme="minorEastAsia" w:hAnsiTheme="minorEastAsia"/>
          <w:color w:val="000000"/>
          <w:sz w:val="24"/>
          <w:szCs w:val="26"/>
        </w:rPr>
      </w:pPr>
      <w:r>
        <w:rPr>
          <w:rFonts w:asciiTheme="minorEastAsia" w:eastAsiaTheme="minorEastAsia" w:hAnsiTheme="minorEastAsia" w:hint="eastAsia"/>
          <w:color w:val="000000"/>
          <w:sz w:val="24"/>
          <w:szCs w:val="26"/>
        </w:rPr>
        <w:t xml:space="preserve">　　　　</w:t>
      </w:r>
      <w:r w:rsidR="00927BD4" w:rsidRPr="00927BD4">
        <w:rPr>
          <w:rFonts w:asciiTheme="minorEastAsia" w:eastAsiaTheme="minorEastAsia" w:hAnsiTheme="minorEastAsia"/>
          <w:color w:val="000000"/>
          <w:sz w:val="24"/>
          <w:szCs w:val="26"/>
        </w:rPr>
        <w:t>1名教練到場，違者將褫奪該場比賽</w:t>
      </w:r>
      <w:proofErr w:type="gramStart"/>
      <w:r>
        <w:rPr>
          <w:rFonts w:asciiTheme="minorEastAsia" w:eastAsiaTheme="minorEastAsia" w:hAnsiTheme="minorEastAsia"/>
          <w:color w:val="000000"/>
          <w:sz w:val="24"/>
          <w:szCs w:val="26"/>
        </w:rPr>
        <w:t>）</w:t>
      </w:r>
      <w:proofErr w:type="gramEnd"/>
      <w:r w:rsidR="00927BD4" w:rsidRPr="00927BD4">
        <w:rPr>
          <w:rFonts w:asciiTheme="minorEastAsia" w:eastAsiaTheme="minorEastAsia" w:hAnsiTheme="minorEastAsia"/>
          <w:color w:val="000000"/>
          <w:sz w:val="24"/>
          <w:szCs w:val="26"/>
        </w:rPr>
        <w:t>。</w:t>
      </w:r>
    </w:p>
    <w:p w:rsidR="00085AD3" w:rsidRDefault="00BE1FC2" w:rsidP="00A23C37">
      <w:pPr>
        <w:kinsoku w:val="0"/>
        <w:ind w:leftChars="150" w:left="600" w:hangingChars="100" w:hanging="240"/>
        <w:jc w:val="both"/>
        <w:rPr>
          <w:rFonts w:asciiTheme="minorEastAsia" w:eastAsiaTheme="minorEastAsia" w:hAnsiTheme="minorEastAsia"/>
          <w:lang w:eastAsia="zh-TW"/>
        </w:rPr>
      </w:pPr>
      <w:r w:rsidRPr="00927BD4">
        <w:rPr>
          <w:rFonts w:asciiTheme="minorEastAsia" w:eastAsiaTheme="minorEastAsia" w:hAnsiTheme="minorEastAsia"/>
          <w:lang w:eastAsia="zh-TW"/>
        </w:rPr>
        <w:t>三</w:t>
      </w:r>
      <w:r w:rsidR="008A6593">
        <w:rPr>
          <w:rFonts w:asciiTheme="minorEastAsia" w:eastAsiaTheme="minorEastAsia" w:hAnsiTheme="minorEastAsia" w:hint="eastAsia"/>
          <w:lang w:eastAsia="zh-TW"/>
        </w:rPr>
        <w:t>、</w:t>
      </w:r>
      <w:r w:rsidR="002E23B3">
        <w:rPr>
          <w:rFonts w:asciiTheme="minorEastAsia" w:eastAsiaTheme="minorEastAsia" w:hAnsiTheme="minorEastAsia"/>
          <w:lang w:eastAsia="zh-TW"/>
        </w:rPr>
        <w:t>球員</w:t>
      </w:r>
    </w:p>
    <w:p w:rsidR="00C747D4" w:rsidRPr="007828BA" w:rsidRDefault="00085AD3" w:rsidP="0079161D">
      <w:pPr>
        <w:kinsoku w:val="0"/>
        <w:jc w:val="both"/>
        <w:rPr>
          <w:rFonts w:asciiTheme="majorEastAsia" w:eastAsiaTheme="majorEastAsia" w:hAnsiTheme="majorEastAsia"/>
        </w:rPr>
      </w:pPr>
      <w:r>
        <w:rPr>
          <w:rFonts w:asciiTheme="minorEastAsia" w:eastAsiaTheme="minorEastAsia" w:hAnsiTheme="minorEastAsia" w:hint="eastAsia"/>
          <w:color w:val="000000"/>
          <w:lang w:eastAsia="zh-TW"/>
        </w:rPr>
        <w:t xml:space="preserve">        </w:t>
      </w:r>
      <w:r w:rsidRPr="007828BA">
        <w:rPr>
          <w:rFonts w:asciiTheme="minorEastAsia" w:eastAsiaTheme="minorEastAsia" w:hAnsiTheme="minorEastAsia" w:hint="eastAsia"/>
          <w:color w:val="000000"/>
          <w:lang w:eastAsia="zh-TW"/>
        </w:rPr>
        <w:t xml:space="preserve"> </w:t>
      </w:r>
      <w:r w:rsidR="00927BD4" w:rsidRPr="007828BA">
        <w:rPr>
          <w:rFonts w:asciiTheme="majorEastAsia" w:eastAsiaTheme="majorEastAsia" w:hAnsiTheme="majorEastAsia"/>
          <w:color w:val="000000"/>
        </w:rPr>
        <w:t>1</w:t>
      </w:r>
      <w:r w:rsidR="008A6593">
        <w:rPr>
          <w:rFonts w:asciiTheme="majorEastAsia" w:eastAsiaTheme="majorEastAsia" w:hAnsiTheme="majorEastAsia" w:hint="eastAsia"/>
          <w:color w:val="000000"/>
          <w:lang w:eastAsia="zh-TW"/>
        </w:rPr>
        <w:t>.</w:t>
      </w:r>
      <w:r w:rsidR="00927BD4" w:rsidRPr="007828BA">
        <w:rPr>
          <w:rFonts w:asciiTheme="majorEastAsia" w:eastAsiaTheme="majorEastAsia" w:hAnsiTheme="majorEastAsia"/>
          <w:color w:val="000000"/>
        </w:rPr>
        <w:t>凡中華民國之國民於</w:t>
      </w:r>
      <w:r w:rsidR="0079161D" w:rsidRPr="007828BA">
        <w:rPr>
          <w:rFonts w:asciiTheme="majorEastAsia" w:eastAsiaTheme="majorEastAsia" w:hAnsiTheme="majorEastAsia" w:hint="eastAsia"/>
          <w:lang w:eastAsia="zh-TW"/>
        </w:rPr>
        <w:t>89</w:t>
      </w:r>
      <w:r w:rsidRPr="007828BA">
        <w:rPr>
          <w:rFonts w:asciiTheme="majorEastAsia" w:eastAsiaTheme="majorEastAsia" w:hAnsiTheme="majorEastAsia"/>
        </w:rPr>
        <w:t>年9月1日至9</w:t>
      </w:r>
      <w:r w:rsidR="0079161D" w:rsidRPr="007828BA">
        <w:rPr>
          <w:rFonts w:asciiTheme="majorEastAsia" w:eastAsiaTheme="majorEastAsia" w:hAnsiTheme="majorEastAsia" w:hint="eastAsia"/>
          <w:lang w:eastAsia="zh-TW"/>
        </w:rPr>
        <w:t>1</w:t>
      </w:r>
      <w:r w:rsidRPr="007828BA">
        <w:rPr>
          <w:rFonts w:asciiTheme="majorEastAsia" w:eastAsiaTheme="majorEastAsia" w:hAnsiTheme="majorEastAsia"/>
        </w:rPr>
        <w:t>年8月31日出生者</w:t>
      </w:r>
      <w:r w:rsidR="00485B9B" w:rsidRPr="008A6593">
        <w:rPr>
          <w:rFonts w:asciiTheme="majorEastAsia" w:eastAsiaTheme="majorEastAsia" w:hAnsiTheme="majorEastAsia" w:hint="eastAsia"/>
          <w:b/>
          <w:color w:val="000000"/>
          <w:w w:val="66"/>
          <w:lang w:eastAsia="zh-TW"/>
        </w:rPr>
        <w:t>（</w:t>
      </w:r>
      <w:r w:rsidR="00725C92" w:rsidRPr="007828BA">
        <w:rPr>
          <w:rFonts w:asciiTheme="majorEastAsia" w:eastAsiaTheme="majorEastAsia" w:hAnsiTheme="majorEastAsia"/>
          <w:color w:val="000000"/>
        </w:rPr>
        <w:t>以國民身分證為</w:t>
      </w:r>
      <w:r w:rsidR="00725C92" w:rsidRPr="007828BA">
        <w:rPr>
          <w:rFonts w:asciiTheme="majorEastAsia" w:eastAsiaTheme="majorEastAsia" w:hAnsiTheme="majorEastAsia" w:hint="eastAsia"/>
          <w:color w:val="000000"/>
          <w:lang w:eastAsia="zh-TW"/>
        </w:rPr>
        <w:t>憑</w:t>
      </w:r>
      <w:r w:rsidR="00485B9B" w:rsidRPr="008A6593">
        <w:rPr>
          <w:rFonts w:asciiTheme="majorEastAsia" w:eastAsiaTheme="majorEastAsia" w:hAnsiTheme="majorEastAsia" w:hint="eastAsia"/>
          <w:b/>
          <w:color w:val="000000"/>
          <w:w w:val="66"/>
          <w:lang w:eastAsia="zh-TW"/>
        </w:rPr>
        <w:t>）</w:t>
      </w:r>
      <w:r w:rsidR="00725C92" w:rsidRPr="007828BA">
        <w:rPr>
          <w:rFonts w:asciiTheme="majorEastAsia" w:eastAsiaTheme="majorEastAsia" w:hAnsiTheme="majorEastAsia"/>
          <w:color w:val="000000"/>
        </w:rPr>
        <w:t>。</w:t>
      </w:r>
    </w:p>
    <w:p w:rsidR="00085AD3" w:rsidRDefault="00085AD3" w:rsidP="00085AD3">
      <w:pPr>
        <w:kinsoku w:val="0"/>
        <w:jc w:val="both"/>
        <w:rPr>
          <w:rFonts w:asciiTheme="majorEastAsia" w:eastAsiaTheme="majorEastAsia" w:hAnsiTheme="majorEastAsia"/>
          <w:color w:val="000000"/>
          <w:lang w:eastAsia="zh-TW"/>
        </w:rPr>
      </w:pPr>
      <w:r w:rsidRPr="007828BA">
        <w:rPr>
          <w:rFonts w:asciiTheme="majorEastAsia" w:eastAsiaTheme="majorEastAsia" w:hAnsiTheme="majorEastAsia" w:hint="eastAsia"/>
          <w:color w:val="000000"/>
          <w:lang w:eastAsia="zh-TW"/>
        </w:rPr>
        <w:t xml:space="preserve">         </w:t>
      </w:r>
      <w:r w:rsidR="00927BD4" w:rsidRPr="007828BA">
        <w:rPr>
          <w:rFonts w:asciiTheme="majorEastAsia" w:eastAsiaTheme="majorEastAsia" w:hAnsiTheme="majorEastAsia"/>
          <w:color w:val="000000"/>
        </w:rPr>
        <w:t>2</w:t>
      </w:r>
      <w:r w:rsidR="008A6593">
        <w:rPr>
          <w:rFonts w:asciiTheme="majorEastAsia" w:eastAsiaTheme="majorEastAsia" w:hAnsiTheme="majorEastAsia" w:hint="eastAsia"/>
          <w:color w:val="000000"/>
          <w:lang w:eastAsia="zh-TW"/>
        </w:rPr>
        <w:t>.</w:t>
      </w:r>
      <w:r w:rsidR="00927BD4" w:rsidRPr="007828BA">
        <w:rPr>
          <w:rFonts w:asciiTheme="majorEastAsia" w:eastAsiaTheme="majorEastAsia" w:hAnsiTheme="majorEastAsia"/>
          <w:color w:val="000000"/>
        </w:rPr>
        <w:t>符合本會美國小馬聯盟</w:t>
      </w:r>
      <w:r w:rsidR="00485B9B" w:rsidRPr="007828BA">
        <w:rPr>
          <w:rFonts w:asciiTheme="majorEastAsia" w:eastAsiaTheme="majorEastAsia" w:hAnsiTheme="majorEastAsia"/>
          <w:color w:val="000000"/>
        </w:rPr>
        <w:t>（</w:t>
      </w:r>
      <w:r w:rsidR="00653AF0" w:rsidRPr="007828BA">
        <w:rPr>
          <w:rFonts w:asciiTheme="majorEastAsia" w:eastAsiaTheme="majorEastAsia" w:hAnsiTheme="majorEastAsia"/>
          <w:color w:val="000000"/>
        </w:rPr>
        <w:t>PONY</w:t>
      </w:r>
      <w:r w:rsidR="00485B9B" w:rsidRPr="007828BA">
        <w:rPr>
          <w:rFonts w:asciiTheme="majorEastAsia" w:eastAsiaTheme="majorEastAsia" w:hAnsiTheme="majorEastAsia"/>
          <w:color w:val="000000"/>
        </w:rPr>
        <w:t>）</w:t>
      </w:r>
      <w:r w:rsidR="00927BD4" w:rsidRPr="007828BA">
        <w:rPr>
          <w:rFonts w:asciiTheme="majorEastAsia" w:eastAsiaTheme="majorEastAsia" w:hAnsiTheme="majorEastAsia"/>
          <w:color w:val="000000"/>
        </w:rPr>
        <w:t>球員註冊報名之規定。</w:t>
      </w:r>
    </w:p>
    <w:p w:rsidR="008A6593" w:rsidRPr="008A6593" w:rsidRDefault="008A6593" w:rsidP="008A6593">
      <w:pPr>
        <w:pStyle w:val="af3"/>
        <w:spacing w:after="0"/>
        <w:ind w:leftChars="0" w:left="1074"/>
        <w:jc w:val="both"/>
        <w:rPr>
          <w:rFonts w:ascii="新細明體" w:eastAsia="新細明體" w:hAnsi="新細明體"/>
          <w:szCs w:val="24"/>
          <w:lang w:eastAsia="zh-TW"/>
        </w:rPr>
      </w:pPr>
      <w:r>
        <w:rPr>
          <w:rFonts w:ascii="新細明體" w:eastAsia="新細明體" w:hAnsi="新細明體" w:hint="eastAsia"/>
          <w:szCs w:val="24"/>
          <w:lang w:eastAsia="zh-TW"/>
        </w:rPr>
        <w:t>3.</w:t>
      </w:r>
      <w:r>
        <w:rPr>
          <w:rFonts w:ascii="新細明體" w:eastAsia="新細明體" w:hAnsi="新細明體"/>
          <w:szCs w:val="24"/>
          <w:lang w:eastAsia="zh-TW"/>
        </w:rPr>
        <w:t>縣市代表</w:t>
      </w:r>
      <w:r>
        <w:rPr>
          <w:rFonts w:ascii="新細明體" w:eastAsia="新細明體" w:hAnsi="新細明體" w:hint="eastAsia"/>
          <w:szCs w:val="24"/>
          <w:lang w:eastAsia="zh-TW"/>
        </w:rPr>
        <w:t>隊應</w:t>
      </w:r>
      <w:r w:rsidRPr="005E7D7B">
        <w:rPr>
          <w:rFonts w:ascii="新細明體" w:eastAsia="新細明體" w:hAnsi="新細明體"/>
          <w:szCs w:val="24"/>
          <w:lang w:eastAsia="zh-TW"/>
        </w:rPr>
        <w:t>以單一</w:t>
      </w:r>
      <w:r>
        <w:rPr>
          <w:rFonts w:ascii="新細明體" w:eastAsia="新細明體" w:hAnsi="新細明體" w:hint="eastAsia"/>
          <w:szCs w:val="24"/>
          <w:lang w:eastAsia="zh-TW"/>
        </w:rPr>
        <w:t>學校</w:t>
      </w:r>
      <w:r w:rsidRPr="005E7D7B">
        <w:rPr>
          <w:rFonts w:ascii="新細明體" w:eastAsia="新細明體" w:hAnsi="新細明體"/>
          <w:szCs w:val="24"/>
          <w:lang w:eastAsia="zh-TW"/>
        </w:rPr>
        <w:t>球隊參賽</w:t>
      </w:r>
      <w:r>
        <w:rPr>
          <w:rFonts w:ascii="新細明體" w:eastAsia="新細明體" w:hAnsi="新細明體" w:hint="eastAsia"/>
          <w:szCs w:val="24"/>
          <w:lang w:eastAsia="zh-TW"/>
        </w:rPr>
        <w:t>，不可組明星隊</w:t>
      </w:r>
      <w:r w:rsidRPr="005E7D7B">
        <w:rPr>
          <w:rFonts w:ascii="新細明體" w:eastAsia="新細明體" w:hAnsi="新細明體"/>
          <w:szCs w:val="24"/>
          <w:lang w:eastAsia="zh-TW"/>
        </w:rPr>
        <w:t>。</w:t>
      </w:r>
    </w:p>
    <w:p w:rsidR="00927BD4" w:rsidRPr="007828BA" w:rsidRDefault="00085AD3" w:rsidP="007828BA">
      <w:pPr>
        <w:kinsoku w:val="0"/>
        <w:jc w:val="both"/>
        <w:rPr>
          <w:rFonts w:asciiTheme="majorEastAsia" w:eastAsiaTheme="majorEastAsia" w:hAnsiTheme="majorEastAsia"/>
          <w:color w:val="000000"/>
          <w:lang w:eastAsia="zh-TW"/>
        </w:rPr>
      </w:pPr>
      <w:r w:rsidRPr="007828BA">
        <w:rPr>
          <w:rFonts w:asciiTheme="majorEastAsia" w:eastAsiaTheme="majorEastAsia" w:hAnsiTheme="majorEastAsia" w:hint="eastAsia"/>
          <w:color w:val="000000"/>
          <w:lang w:eastAsia="zh-TW"/>
        </w:rPr>
        <w:t xml:space="preserve">         </w:t>
      </w:r>
      <w:r w:rsidR="008A6593">
        <w:rPr>
          <w:rFonts w:asciiTheme="majorEastAsia" w:eastAsiaTheme="majorEastAsia" w:hAnsiTheme="majorEastAsia" w:hint="eastAsia"/>
          <w:color w:val="000000"/>
          <w:lang w:eastAsia="zh-TW"/>
        </w:rPr>
        <w:t>4.</w:t>
      </w:r>
      <w:r w:rsidR="00927BD4" w:rsidRPr="007828BA">
        <w:rPr>
          <w:rFonts w:asciiTheme="majorEastAsia" w:eastAsiaTheme="majorEastAsia" w:hAnsiTheme="majorEastAsia"/>
          <w:color w:val="000000"/>
        </w:rPr>
        <w:t>凡報名本賽事之球員，視同已註冊登錄教育部本學年度棒球運動聯賽。</w:t>
      </w:r>
    </w:p>
    <w:p w:rsidR="007828BA" w:rsidRPr="007828BA" w:rsidRDefault="008A6593" w:rsidP="007828BA">
      <w:pPr>
        <w:pStyle w:val="ac"/>
        <w:kinsoku w:val="0"/>
        <w:overflowPunct w:val="0"/>
        <w:spacing w:line="350" w:lineRule="exact"/>
        <w:ind w:firstLineChars="450" w:firstLine="1080"/>
        <w:rPr>
          <w:rFonts w:asciiTheme="majorEastAsia" w:eastAsiaTheme="majorEastAsia" w:hAnsiTheme="majorEastAsia"/>
          <w:color w:val="000000"/>
          <w:sz w:val="24"/>
          <w:szCs w:val="24"/>
        </w:rPr>
      </w:pPr>
      <w:r>
        <w:rPr>
          <w:rFonts w:ascii="新細明體" w:eastAsia="新細明體" w:hAnsi="新細明體" w:hint="eastAsia"/>
          <w:color w:val="000000"/>
          <w:sz w:val="24"/>
          <w:szCs w:val="24"/>
        </w:rPr>
        <w:t>5.</w:t>
      </w:r>
      <w:r w:rsidR="007828BA" w:rsidRPr="007828BA">
        <w:rPr>
          <w:rFonts w:ascii="新細明體" w:eastAsia="新細明體" w:hAnsi="新細明體"/>
          <w:color w:val="000000"/>
          <w:sz w:val="24"/>
          <w:szCs w:val="24"/>
        </w:rPr>
        <w:t>資格：須符合參加教育部「107學年度學生棒球運動聯賽」之規定。</w:t>
      </w:r>
    </w:p>
    <w:p w:rsidR="00607972" w:rsidRDefault="00927BD4" w:rsidP="00A23C37">
      <w:pPr>
        <w:spacing w:line="240" w:lineRule="atLeast"/>
        <w:ind w:leftChars="150" w:left="2160" w:hangingChars="750" w:hanging="1800"/>
        <w:rPr>
          <w:rFonts w:ascii="新細明體" w:eastAsia="新細明體" w:hAnsi="新細明體"/>
          <w:lang w:eastAsia="zh-TW"/>
        </w:rPr>
      </w:pPr>
      <w:r>
        <w:rPr>
          <w:rFonts w:ascii="新細明體" w:eastAsia="新細明體" w:hAnsi="新細明體" w:hint="eastAsia"/>
          <w:lang w:eastAsia="zh-TW"/>
        </w:rPr>
        <w:t>四</w:t>
      </w:r>
      <w:r w:rsidR="008A6593">
        <w:rPr>
          <w:rFonts w:ascii="新細明體" w:eastAsia="新細明體" w:hAnsi="新細明體" w:hint="eastAsia"/>
          <w:lang w:eastAsia="zh-TW"/>
        </w:rPr>
        <w:t>、</w:t>
      </w:r>
      <w:r w:rsidR="00607972">
        <w:rPr>
          <w:rFonts w:ascii="新細明體" w:eastAsia="新細明體" w:hAnsi="新細明體" w:hint="eastAsia"/>
          <w:lang w:eastAsia="zh-TW"/>
        </w:rPr>
        <w:t>比賽</w:t>
      </w:r>
      <w:r w:rsidR="00F152B8">
        <w:rPr>
          <w:rFonts w:ascii="新細明體" w:eastAsia="新細明體" w:hAnsi="新細明體" w:hint="eastAsia"/>
          <w:lang w:eastAsia="zh-TW"/>
        </w:rPr>
        <w:t>開打之前發生球員</w:t>
      </w:r>
      <w:r w:rsidR="006B7C33" w:rsidRPr="00FB3960">
        <w:rPr>
          <w:rFonts w:ascii="新細明體" w:eastAsia="新細明體" w:hAnsi="新細明體" w:hint="eastAsia"/>
          <w:lang w:eastAsia="zh-TW"/>
        </w:rPr>
        <w:t>資格不符，則</w:t>
      </w:r>
      <w:r w:rsidR="00D31BA3" w:rsidRPr="00FB3960">
        <w:rPr>
          <w:rFonts w:ascii="新細明體" w:eastAsia="新細明體" w:hAnsi="新細明體" w:hint="eastAsia"/>
          <w:lang w:eastAsia="zh-TW"/>
        </w:rPr>
        <w:t>該球員須從該隊之球員</w:t>
      </w:r>
      <w:r w:rsidR="00B2191E" w:rsidRPr="00FB3960">
        <w:rPr>
          <w:rFonts w:ascii="新細明體" w:eastAsia="新細明體" w:hAnsi="新細明體" w:hint="eastAsia"/>
          <w:lang w:eastAsia="zh-TW"/>
        </w:rPr>
        <w:t>名單中自動移除，</w:t>
      </w:r>
      <w:r w:rsidR="00BA51BD">
        <w:rPr>
          <w:rFonts w:ascii="新細明體" w:eastAsia="新細明體" w:hAnsi="新細明體" w:hint="eastAsia"/>
          <w:lang w:eastAsia="zh-TW"/>
        </w:rPr>
        <w:t>再提報本</w:t>
      </w:r>
      <w:r w:rsidR="00607972">
        <w:rPr>
          <w:rFonts w:ascii="新細明體" w:eastAsia="新細明體" w:hAnsi="新細明體" w:hint="eastAsia"/>
          <w:lang w:eastAsia="zh-TW"/>
        </w:rPr>
        <w:t xml:space="preserve">   </w:t>
      </w:r>
    </w:p>
    <w:p w:rsidR="00D31BA3" w:rsidRPr="00FB3960" w:rsidRDefault="00BA51BD" w:rsidP="00B33CDB">
      <w:pPr>
        <w:pStyle w:val="a0"/>
        <w:spacing w:after="0"/>
        <w:ind w:leftChars="-1" w:left="-2" w:firstLineChars="355" w:firstLine="852"/>
        <w:rPr>
          <w:rFonts w:ascii="新細明體" w:eastAsia="新細明體" w:hAnsi="新細明體"/>
          <w:lang w:eastAsia="zh-TW"/>
        </w:rPr>
      </w:pPr>
      <w:r>
        <w:rPr>
          <w:rFonts w:ascii="新細明體" w:eastAsia="新細明體" w:hAnsi="新細明體" w:hint="eastAsia"/>
          <w:lang w:eastAsia="zh-TW"/>
        </w:rPr>
        <w:t>會技術委員會議處</w:t>
      </w:r>
      <w:r w:rsidR="00B2191E" w:rsidRPr="00FB3960">
        <w:rPr>
          <w:rFonts w:ascii="新細明體" w:eastAsia="新細明體" w:hAnsi="新細明體" w:hint="eastAsia"/>
          <w:lang w:eastAsia="zh-TW"/>
        </w:rPr>
        <w:t>。</w:t>
      </w:r>
    </w:p>
    <w:p w:rsidR="00607972" w:rsidRDefault="003774F6" w:rsidP="00A23C37">
      <w:pPr>
        <w:pStyle w:val="a0"/>
        <w:spacing w:after="0"/>
        <w:rPr>
          <w:rFonts w:ascii="新細明體" w:eastAsia="新細明體" w:hAnsi="新細明體"/>
          <w:lang w:eastAsia="zh-TW"/>
        </w:rPr>
      </w:pPr>
      <w:r>
        <w:rPr>
          <w:rFonts w:ascii="新細明體" w:eastAsia="新細明體" w:hAnsi="新細明體" w:hint="eastAsia"/>
          <w:lang w:eastAsia="zh-TW"/>
        </w:rPr>
        <w:t xml:space="preserve">   </w:t>
      </w:r>
      <w:r w:rsidR="00927BD4">
        <w:rPr>
          <w:rFonts w:ascii="新細明體" w:eastAsia="新細明體" w:hAnsi="新細明體" w:hint="eastAsia"/>
          <w:lang w:eastAsia="zh-TW"/>
        </w:rPr>
        <w:t>五</w:t>
      </w:r>
      <w:r w:rsidR="008A6593">
        <w:rPr>
          <w:rFonts w:ascii="新細明體" w:eastAsia="新細明體" w:hAnsi="新細明體" w:hint="eastAsia"/>
          <w:lang w:eastAsia="zh-TW"/>
        </w:rPr>
        <w:t>、</w:t>
      </w:r>
      <w:r w:rsidR="00607972">
        <w:rPr>
          <w:rFonts w:ascii="新細明體" w:eastAsia="新細明體" w:hAnsi="新細明體" w:hint="eastAsia"/>
          <w:lang w:eastAsia="zh-TW"/>
        </w:rPr>
        <w:t>假如在比賽</w:t>
      </w:r>
      <w:r w:rsidR="00BA51BD">
        <w:rPr>
          <w:rFonts w:ascii="新細明體" w:eastAsia="新細明體" w:hAnsi="新細明體" w:hint="eastAsia"/>
          <w:lang w:eastAsia="zh-TW"/>
        </w:rPr>
        <w:t>中</w:t>
      </w:r>
      <w:r w:rsidR="00607972">
        <w:rPr>
          <w:rFonts w:ascii="新細明體" w:eastAsia="新細明體" w:hAnsi="新細明體" w:hint="eastAsia"/>
          <w:lang w:eastAsia="zh-TW"/>
        </w:rPr>
        <w:t>、賽後</w:t>
      </w:r>
      <w:r w:rsidR="00BA51BD">
        <w:rPr>
          <w:rFonts w:ascii="新細明體" w:eastAsia="新細明體" w:hAnsi="新細明體" w:hint="eastAsia"/>
          <w:lang w:eastAsia="zh-TW"/>
        </w:rPr>
        <w:t>或</w:t>
      </w:r>
      <w:r w:rsidR="00607972">
        <w:rPr>
          <w:rFonts w:ascii="新細明體" w:eastAsia="新細明體" w:hAnsi="新細明體" w:hint="eastAsia"/>
          <w:lang w:eastAsia="zh-TW"/>
        </w:rPr>
        <w:t>賽季</w:t>
      </w:r>
      <w:r w:rsidR="00BA51BD">
        <w:rPr>
          <w:rFonts w:ascii="新細明體" w:eastAsia="新細明體" w:hAnsi="新細明體" w:hint="eastAsia"/>
          <w:lang w:eastAsia="zh-TW"/>
        </w:rPr>
        <w:t>已結束後</w:t>
      </w:r>
      <w:r w:rsidR="00B2191E" w:rsidRPr="00FB3960">
        <w:rPr>
          <w:rFonts w:ascii="新細明體" w:eastAsia="新細明體" w:hAnsi="新細明體" w:hint="eastAsia"/>
          <w:lang w:eastAsia="zh-TW"/>
        </w:rPr>
        <w:t>發現違犯「球員資格」之情況，</w:t>
      </w:r>
      <w:r w:rsidR="00607972">
        <w:rPr>
          <w:rFonts w:ascii="新細明體" w:eastAsia="新細明體" w:hAnsi="新細明體" w:hint="eastAsia"/>
          <w:lang w:eastAsia="zh-TW"/>
        </w:rPr>
        <w:t>除沒收本賽事</w:t>
      </w:r>
      <w:r w:rsidR="00BA51BD">
        <w:rPr>
          <w:rFonts w:ascii="新細明體" w:eastAsia="新細明體" w:hAnsi="新細明體" w:hint="eastAsia"/>
          <w:lang w:eastAsia="zh-TW"/>
        </w:rPr>
        <w:t>所有</w:t>
      </w:r>
      <w:r w:rsidR="00607972">
        <w:rPr>
          <w:rFonts w:ascii="新細明體" w:eastAsia="新細明體" w:hAnsi="新細明體" w:hint="eastAsia"/>
          <w:lang w:eastAsia="zh-TW"/>
        </w:rPr>
        <w:t xml:space="preserve">    </w:t>
      </w:r>
    </w:p>
    <w:p w:rsidR="00B2191E" w:rsidRPr="00FB3960" w:rsidRDefault="00BA51BD" w:rsidP="00B33CDB">
      <w:pPr>
        <w:pStyle w:val="a0"/>
        <w:spacing w:after="0"/>
        <w:ind w:firstLineChars="354" w:firstLine="850"/>
        <w:rPr>
          <w:rFonts w:ascii="新細明體" w:eastAsia="新細明體" w:hAnsi="新細明體"/>
          <w:lang w:eastAsia="zh-TW"/>
        </w:rPr>
      </w:pPr>
      <w:r>
        <w:rPr>
          <w:rFonts w:ascii="新細明體" w:eastAsia="新細明體" w:hAnsi="新細明體" w:hint="eastAsia"/>
          <w:lang w:eastAsia="zh-TW"/>
        </w:rPr>
        <w:t>比賽成績及資格，再提報本會技術委員會議處</w:t>
      </w:r>
      <w:r w:rsidR="00B2191E" w:rsidRPr="00FB3960">
        <w:rPr>
          <w:rFonts w:ascii="新細明體" w:eastAsia="新細明體" w:hAnsi="新細明體" w:hint="eastAsia"/>
          <w:lang w:eastAsia="zh-TW"/>
        </w:rPr>
        <w:t>。</w:t>
      </w:r>
    </w:p>
    <w:p w:rsidR="00BE1FC2" w:rsidRPr="00BE1FC2" w:rsidRDefault="00BE1FC2" w:rsidP="00A23C37">
      <w:pPr>
        <w:pStyle w:val="Preformatted"/>
        <w:tabs>
          <w:tab w:val="clear" w:pos="959"/>
          <w:tab w:val="clear" w:pos="2877"/>
          <w:tab w:val="clear" w:pos="3836"/>
          <w:tab w:val="clear" w:pos="4795"/>
          <w:tab w:val="clear" w:pos="5754"/>
          <w:tab w:val="clear" w:pos="6713"/>
          <w:tab w:val="clear" w:pos="7672"/>
          <w:tab w:val="clear" w:pos="8631"/>
          <w:tab w:val="clear" w:pos="9590"/>
          <w:tab w:val="left" w:pos="1418"/>
        </w:tabs>
        <w:snapToGrid w:val="0"/>
        <w:spacing w:line="0" w:lineRule="atLeast"/>
        <w:ind w:leftChars="27" w:left="65" w:right="57"/>
        <w:rPr>
          <w:rFonts w:ascii="新細明體" w:hAnsi="新細明體" w:cs="Mangal"/>
          <w:sz w:val="24"/>
          <w:szCs w:val="24"/>
          <w:lang w:bidi="hi-IN"/>
        </w:rPr>
      </w:pPr>
      <w:r w:rsidRPr="00BE1FC2">
        <w:rPr>
          <w:rFonts w:ascii="新細明體" w:hAnsi="新細明體" w:cs="Mangal"/>
          <w:sz w:val="24"/>
          <w:szCs w:val="24"/>
          <w:lang w:bidi="hi-IN"/>
        </w:rPr>
        <w:t xml:space="preserve">   </w:t>
      </w:r>
    </w:p>
    <w:p w:rsidR="00A01C6B" w:rsidRPr="00FB3960" w:rsidRDefault="00BA51BD" w:rsidP="00A23C37">
      <w:pPr>
        <w:pStyle w:val="a0"/>
        <w:spacing w:after="0"/>
        <w:rPr>
          <w:rFonts w:ascii="新細明體" w:eastAsia="新細明體" w:hAnsi="新細明體"/>
          <w:lang w:eastAsia="zh-TW"/>
        </w:rPr>
      </w:pPr>
      <w:r>
        <w:rPr>
          <w:rFonts w:ascii="新細明體" w:eastAsia="新細明體" w:hAnsi="新細明體"/>
          <w:lang w:eastAsia="zh-TW"/>
        </w:rPr>
        <w:t>A</w:t>
      </w:r>
      <w:r w:rsidR="00607972">
        <w:rPr>
          <w:rFonts w:ascii="新細明體" w:eastAsia="新細明體" w:hAnsi="新細明體" w:hint="eastAsia"/>
          <w:lang w:eastAsia="zh-TW"/>
        </w:rPr>
        <w:t>2</w:t>
      </w:r>
      <w:r w:rsidR="009258F7">
        <w:rPr>
          <w:rFonts w:ascii="新細明體" w:eastAsia="新細明體" w:hAnsi="新細明體"/>
          <w:lang w:eastAsia="zh-TW"/>
        </w:rPr>
        <w:t>、</w:t>
      </w:r>
      <w:r w:rsidR="00347F32">
        <w:rPr>
          <w:rFonts w:ascii="新細明體" w:eastAsia="新細明體" w:hAnsi="新細明體" w:hint="eastAsia"/>
          <w:lang w:eastAsia="zh-TW"/>
        </w:rPr>
        <w:t>球隊人數規定</w:t>
      </w:r>
    </w:p>
    <w:p w:rsidR="003A2B07" w:rsidRPr="00C7731F" w:rsidRDefault="00607972" w:rsidP="00C7731F">
      <w:pPr>
        <w:pStyle w:val="af5"/>
        <w:numPr>
          <w:ilvl w:val="0"/>
          <w:numId w:val="21"/>
        </w:numPr>
        <w:ind w:leftChars="0"/>
        <w:rPr>
          <w:rFonts w:asciiTheme="majorEastAsia" w:eastAsiaTheme="majorEastAsia" w:hAnsiTheme="majorEastAsia"/>
          <w:lang w:eastAsia="zh-TW"/>
        </w:rPr>
      </w:pPr>
      <w:r w:rsidRPr="00C7731F">
        <w:rPr>
          <w:rFonts w:asciiTheme="majorEastAsia" w:eastAsiaTheme="majorEastAsia" w:hAnsiTheme="majorEastAsia"/>
          <w:lang w:eastAsia="zh-TW"/>
        </w:rPr>
        <w:t>職員：</w:t>
      </w:r>
      <w:r w:rsidR="003A2B07" w:rsidRPr="00C7731F">
        <w:rPr>
          <w:rFonts w:asciiTheme="majorEastAsia" w:eastAsiaTheme="majorEastAsia" w:hAnsiTheme="majorEastAsia"/>
          <w:color w:val="000000"/>
        </w:rPr>
        <w:t>領隊、總教練</w:t>
      </w:r>
      <w:r w:rsidR="001C5852">
        <w:rPr>
          <w:rFonts w:asciiTheme="majorEastAsia" w:eastAsiaTheme="majorEastAsia" w:hAnsiTheme="majorEastAsia" w:hint="eastAsia"/>
          <w:color w:val="000000"/>
          <w:lang w:eastAsia="zh-TW"/>
        </w:rPr>
        <w:t>各1名</w:t>
      </w:r>
      <w:r w:rsidR="003A2B07" w:rsidRPr="00C7731F">
        <w:rPr>
          <w:rFonts w:asciiTheme="majorEastAsia" w:eastAsiaTheme="majorEastAsia" w:hAnsiTheme="majorEastAsia"/>
          <w:color w:val="000000"/>
        </w:rPr>
        <w:t>、教練</w:t>
      </w:r>
      <w:r w:rsidR="001C5852">
        <w:rPr>
          <w:rFonts w:asciiTheme="majorEastAsia" w:eastAsiaTheme="majorEastAsia" w:hAnsiTheme="majorEastAsia" w:hint="eastAsia"/>
          <w:color w:val="000000"/>
          <w:lang w:eastAsia="zh-TW"/>
        </w:rPr>
        <w:t>2名總</w:t>
      </w:r>
      <w:r w:rsidR="003A2B07" w:rsidRPr="00C7731F">
        <w:rPr>
          <w:rFonts w:asciiTheme="majorEastAsia" w:eastAsiaTheme="majorEastAsia" w:hAnsiTheme="majorEastAsia"/>
          <w:color w:val="000000"/>
        </w:rPr>
        <w:t>計</w:t>
      </w:r>
      <w:r w:rsidR="001C5852">
        <w:rPr>
          <w:rFonts w:asciiTheme="majorEastAsia" w:eastAsiaTheme="majorEastAsia" w:hAnsiTheme="majorEastAsia" w:hint="eastAsia"/>
          <w:color w:val="000000"/>
          <w:lang w:eastAsia="zh-TW"/>
        </w:rPr>
        <w:t>4</w:t>
      </w:r>
      <w:r w:rsidR="003A2B07" w:rsidRPr="00C7731F">
        <w:rPr>
          <w:rFonts w:asciiTheme="majorEastAsia" w:eastAsiaTheme="majorEastAsia" w:hAnsiTheme="majorEastAsia"/>
          <w:color w:val="000000"/>
        </w:rPr>
        <w:t>名。</w:t>
      </w:r>
    </w:p>
    <w:p w:rsidR="00607972" w:rsidRPr="003A2B07" w:rsidRDefault="00C7731F" w:rsidP="00C7731F">
      <w:pPr>
        <w:rPr>
          <w:rFonts w:asciiTheme="majorEastAsia" w:eastAsiaTheme="majorEastAsia" w:hAnsiTheme="majorEastAsia"/>
          <w:lang w:eastAsia="zh-TW"/>
        </w:rPr>
      </w:pPr>
      <w:r>
        <w:rPr>
          <w:rFonts w:asciiTheme="majorEastAsia" w:eastAsiaTheme="majorEastAsia" w:hAnsiTheme="majorEastAsia" w:hint="eastAsia"/>
          <w:lang w:eastAsia="zh-TW"/>
        </w:rPr>
        <w:t xml:space="preserve">　　二、</w:t>
      </w:r>
      <w:r w:rsidR="00607972" w:rsidRPr="003A2B07">
        <w:rPr>
          <w:rFonts w:asciiTheme="majorEastAsia" w:eastAsiaTheme="majorEastAsia" w:hAnsiTheme="majorEastAsia"/>
          <w:lang w:eastAsia="zh-TW"/>
        </w:rPr>
        <w:t>球員：含隊長</w:t>
      </w:r>
      <w:r w:rsidR="0079161D">
        <w:rPr>
          <w:rFonts w:asciiTheme="majorEastAsia" w:eastAsiaTheme="majorEastAsia" w:hAnsiTheme="majorEastAsia" w:hint="eastAsia"/>
          <w:lang w:eastAsia="zh-TW"/>
        </w:rPr>
        <w:t>18</w:t>
      </w:r>
      <w:r w:rsidR="00607972" w:rsidRPr="003A2B07">
        <w:rPr>
          <w:rFonts w:asciiTheme="majorEastAsia" w:eastAsiaTheme="majorEastAsia" w:hAnsiTheme="majorEastAsia"/>
          <w:lang w:eastAsia="zh-TW"/>
        </w:rPr>
        <w:t>名，最少不得低於</w:t>
      </w:r>
      <w:r w:rsidR="0079161D">
        <w:rPr>
          <w:rFonts w:asciiTheme="majorEastAsia" w:eastAsiaTheme="majorEastAsia" w:hAnsiTheme="majorEastAsia" w:hint="eastAsia"/>
          <w:lang w:eastAsia="zh-TW"/>
        </w:rPr>
        <w:t>15</w:t>
      </w:r>
      <w:r w:rsidR="00D35631" w:rsidRPr="003A2B07">
        <w:rPr>
          <w:rFonts w:asciiTheme="majorEastAsia" w:eastAsiaTheme="majorEastAsia" w:hAnsiTheme="majorEastAsia"/>
          <w:lang w:eastAsia="zh-TW"/>
        </w:rPr>
        <w:t>名</w:t>
      </w:r>
      <w:r w:rsidR="00D35631" w:rsidRPr="003A2B07">
        <w:rPr>
          <w:rFonts w:asciiTheme="majorEastAsia" w:eastAsiaTheme="majorEastAsia" w:hAnsiTheme="majorEastAsia" w:hint="eastAsia"/>
          <w:lang w:eastAsia="zh-TW"/>
        </w:rPr>
        <w:t>。</w:t>
      </w:r>
    </w:p>
    <w:p w:rsidR="00051360" w:rsidRPr="00FB3960" w:rsidRDefault="00051360" w:rsidP="005321D5">
      <w:pPr>
        <w:pStyle w:val="a0"/>
        <w:spacing w:after="0"/>
        <w:rPr>
          <w:rFonts w:ascii="新細明體" w:eastAsia="新細明體" w:hAnsi="新細明體"/>
          <w:lang w:eastAsia="zh-TW"/>
        </w:rPr>
      </w:pPr>
    </w:p>
    <w:p w:rsidR="002777E1" w:rsidRDefault="005A6400" w:rsidP="002777E1">
      <w:pPr>
        <w:spacing w:line="240" w:lineRule="atLeast"/>
        <w:rPr>
          <w:rFonts w:ascii="新細明體" w:eastAsia="新細明體" w:hAnsi="新細明體"/>
          <w:lang w:eastAsia="zh-TW"/>
        </w:rPr>
      </w:pPr>
      <w:r w:rsidRPr="00FB3960">
        <w:rPr>
          <w:rFonts w:ascii="新細明體" w:eastAsia="新細明體" w:hAnsi="新細明體" w:hint="eastAsia"/>
          <w:lang w:eastAsia="zh-TW"/>
        </w:rPr>
        <w:t>A</w:t>
      </w:r>
      <w:r w:rsidR="007C1002">
        <w:rPr>
          <w:rFonts w:ascii="新細明體" w:eastAsia="新細明體" w:hAnsi="新細明體" w:hint="eastAsia"/>
          <w:lang w:eastAsia="zh-TW"/>
        </w:rPr>
        <w:t>3</w:t>
      </w:r>
      <w:r w:rsidR="009258F7">
        <w:rPr>
          <w:rFonts w:ascii="新細明體" w:eastAsia="新細明體" w:hAnsi="新細明體" w:hint="eastAsia"/>
          <w:lang w:eastAsia="zh-TW"/>
        </w:rPr>
        <w:t>、</w:t>
      </w:r>
      <w:r w:rsidR="00DC3A6E" w:rsidRPr="00DC3A6E">
        <w:rPr>
          <w:rFonts w:ascii="新細明體" w:eastAsia="新細明體" w:hAnsi="新細明體"/>
          <w:lang w:eastAsia="zh-TW"/>
        </w:rPr>
        <w:t>獎</w:t>
      </w:r>
      <w:r w:rsidR="002E23B3">
        <w:rPr>
          <w:rFonts w:ascii="新細明體" w:eastAsia="新細明體" w:hAnsi="新細明體"/>
          <w:lang w:eastAsia="zh-TW"/>
        </w:rPr>
        <w:t>勵</w:t>
      </w:r>
    </w:p>
    <w:p w:rsidR="008A6593" w:rsidRDefault="008A6593" w:rsidP="00FE78BA">
      <w:pPr>
        <w:numPr>
          <w:ilvl w:val="0"/>
          <w:numId w:val="5"/>
        </w:numPr>
        <w:rPr>
          <w:rFonts w:ascii="新細明體" w:eastAsia="新細明體" w:hAnsi="新細明體"/>
          <w:lang w:eastAsia="zh-TW"/>
        </w:rPr>
      </w:pPr>
      <w:r w:rsidRPr="008A35D0">
        <w:rPr>
          <w:rFonts w:ascii="新細明體" w:eastAsia="新細明體" w:hAnsi="新細明體"/>
          <w:lang w:eastAsia="zh-TW"/>
        </w:rPr>
        <w:t>團體獎：冠、亞</w:t>
      </w:r>
      <w:r w:rsidRPr="002777E1">
        <w:rPr>
          <w:rFonts w:ascii="新細明體" w:eastAsia="新細明體" w:hAnsi="新細明體"/>
          <w:lang w:eastAsia="zh-TW"/>
        </w:rPr>
        <w:t>、季，各頒獎</w:t>
      </w:r>
      <w:proofErr w:type="gramStart"/>
      <w:r w:rsidRPr="002777E1">
        <w:rPr>
          <w:rFonts w:ascii="新細明體" w:eastAsia="新細明體" w:hAnsi="新細明體"/>
          <w:lang w:eastAsia="zh-TW"/>
        </w:rPr>
        <w:t>盃</w:t>
      </w:r>
      <w:proofErr w:type="gramEnd"/>
      <w:r w:rsidRPr="002777E1">
        <w:rPr>
          <w:rFonts w:ascii="新細明體" w:eastAsia="新細明體" w:hAnsi="新細明體"/>
          <w:lang w:eastAsia="zh-TW"/>
        </w:rPr>
        <w:t>乙座，另將</w:t>
      </w:r>
      <w:r w:rsidRPr="002777E1">
        <w:rPr>
          <w:rFonts w:ascii="新細明體" w:eastAsia="新細明體" w:hAnsi="新細明體" w:hint="eastAsia"/>
          <w:lang w:eastAsia="zh-TW"/>
        </w:rPr>
        <w:t>5</w:t>
      </w:r>
      <w:r w:rsidRPr="002777E1">
        <w:rPr>
          <w:rFonts w:ascii="新細明體" w:eastAsia="新細明體" w:hAnsi="新細明體"/>
          <w:lang w:eastAsia="zh-TW"/>
        </w:rPr>
        <w:t>至8名</w:t>
      </w:r>
      <w:r w:rsidRPr="002777E1">
        <w:rPr>
          <w:rFonts w:ascii="新細明體" w:eastAsia="新細明體" w:hAnsi="新細明體" w:hint="eastAsia"/>
          <w:lang w:eastAsia="zh-TW"/>
        </w:rPr>
        <w:t>依</w:t>
      </w:r>
    </w:p>
    <w:p w:rsidR="008A6593" w:rsidRPr="005E7D7B" w:rsidRDefault="008A6593" w:rsidP="00B33CDB">
      <w:pPr>
        <w:pStyle w:val="af3"/>
        <w:numPr>
          <w:ilvl w:val="0"/>
          <w:numId w:val="7"/>
        </w:numPr>
        <w:spacing w:after="0"/>
        <w:ind w:leftChars="0" w:left="794" w:firstLine="1049"/>
        <w:jc w:val="both"/>
        <w:rPr>
          <w:rFonts w:ascii="新細明體" w:eastAsia="新細明體" w:hAnsi="新細明體"/>
          <w:szCs w:val="24"/>
          <w:lang w:eastAsia="zh-TW"/>
        </w:rPr>
      </w:pPr>
      <w:r w:rsidRPr="005E7D7B">
        <w:rPr>
          <w:rFonts w:ascii="新細明體" w:eastAsia="新細明體" w:hAnsi="新細明體" w:hint="eastAsia"/>
          <w:szCs w:val="24"/>
          <w:lang w:eastAsia="zh-TW"/>
        </w:rPr>
        <w:t>勝</w:t>
      </w:r>
      <w:r w:rsidRPr="005E7D7B">
        <w:rPr>
          <w:rFonts w:ascii="新細明體" w:eastAsia="新細明體" w:hAnsi="新細明體"/>
          <w:szCs w:val="24"/>
          <w:lang w:eastAsia="zh-TW"/>
        </w:rPr>
        <w:t>率</w:t>
      </w:r>
      <w:r w:rsidRPr="005E7D7B">
        <w:rPr>
          <w:rFonts w:ascii="新細明體" w:eastAsia="新細明體" w:hAnsi="新細明體" w:hint="eastAsia"/>
          <w:szCs w:val="24"/>
          <w:lang w:eastAsia="zh-TW"/>
        </w:rPr>
        <w:t>高</w:t>
      </w:r>
      <w:r w:rsidRPr="005E7D7B">
        <w:rPr>
          <w:rFonts w:ascii="新細明體" w:eastAsia="新細明體" w:hAnsi="新細明體"/>
          <w:szCs w:val="24"/>
          <w:lang w:eastAsia="zh-TW"/>
        </w:rPr>
        <w:t>者</w:t>
      </w:r>
      <w:r w:rsidRPr="005E7D7B">
        <w:rPr>
          <w:rFonts w:ascii="新細明體" w:eastAsia="新細明體" w:hAnsi="新細明體" w:hint="eastAsia"/>
          <w:szCs w:val="24"/>
          <w:lang w:eastAsia="zh-TW"/>
        </w:rPr>
        <w:t>。</w:t>
      </w:r>
    </w:p>
    <w:p w:rsidR="008A6593" w:rsidRPr="005E7D7B" w:rsidRDefault="008A6593" w:rsidP="00B33CDB">
      <w:pPr>
        <w:pStyle w:val="af3"/>
        <w:numPr>
          <w:ilvl w:val="0"/>
          <w:numId w:val="7"/>
        </w:numPr>
        <w:spacing w:after="0"/>
        <w:ind w:leftChars="0" w:left="828" w:firstLine="1015"/>
        <w:jc w:val="both"/>
        <w:rPr>
          <w:rFonts w:ascii="新細明體" w:eastAsia="新細明體" w:hAnsi="新細明體"/>
          <w:szCs w:val="24"/>
          <w:lang w:eastAsia="zh-TW"/>
        </w:rPr>
      </w:pPr>
      <w:r w:rsidRPr="005E7D7B">
        <w:rPr>
          <w:rFonts w:ascii="新細明體" w:eastAsia="新細明體" w:hAnsi="新細明體"/>
          <w:szCs w:val="24"/>
          <w:lang w:eastAsia="zh-TW"/>
        </w:rPr>
        <w:t>得分率高者</w:t>
      </w:r>
      <w:r w:rsidRPr="005E7D7B">
        <w:rPr>
          <w:rFonts w:ascii="新細明體" w:eastAsia="新細明體" w:hAnsi="新細明體" w:hint="eastAsia"/>
          <w:szCs w:val="24"/>
          <w:lang w:eastAsia="zh-TW"/>
        </w:rPr>
        <w:t>。</w:t>
      </w:r>
    </w:p>
    <w:p w:rsidR="008A6593" w:rsidRPr="005E7D7B" w:rsidRDefault="008A6593" w:rsidP="00B33CDB">
      <w:pPr>
        <w:pStyle w:val="af3"/>
        <w:numPr>
          <w:ilvl w:val="0"/>
          <w:numId w:val="7"/>
        </w:numPr>
        <w:spacing w:after="0"/>
        <w:ind w:leftChars="0" w:left="828" w:firstLine="1015"/>
        <w:jc w:val="both"/>
        <w:rPr>
          <w:rFonts w:ascii="新細明體" w:eastAsia="新細明體" w:hAnsi="新細明體"/>
          <w:szCs w:val="24"/>
          <w:lang w:eastAsia="zh-TW"/>
        </w:rPr>
      </w:pPr>
      <w:r>
        <w:rPr>
          <w:rFonts w:ascii="新細明體" w:eastAsia="新細明體" w:hAnsi="新細明體" w:hint="eastAsia"/>
          <w:szCs w:val="24"/>
          <w:lang w:eastAsia="zh-TW"/>
        </w:rPr>
        <w:t>失</w:t>
      </w:r>
      <w:r w:rsidRPr="005E7D7B">
        <w:rPr>
          <w:rFonts w:ascii="新細明體" w:eastAsia="新細明體" w:hAnsi="新細明體"/>
          <w:szCs w:val="24"/>
          <w:lang w:eastAsia="zh-TW"/>
        </w:rPr>
        <w:t>分率低者</w:t>
      </w:r>
      <w:r w:rsidRPr="005E7D7B">
        <w:rPr>
          <w:rFonts w:ascii="新細明體" w:eastAsia="新細明體" w:hAnsi="新細明體" w:hint="eastAsia"/>
          <w:szCs w:val="24"/>
          <w:lang w:eastAsia="zh-TW"/>
        </w:rPr>
        <w:t>。</w:t>
      </w:r>
    </w:p>
    <w:p w:rsidR="008A6593" w:rsidRPr="005E7D7B" w:rsidRDefault="008A6593" w:rsidP="00B33CDB">
      <w:pPr>
        <w:pStyle w:val="af3"/>
        <w:numPr>
          <w:ilvl w:val="0"/>
          <w:numId w:val="7"/>
        </w:numPr>
        <w:spacing w:after="0"/>
        <w:ind w:leftChars="0" w:left="828" w:firstLine="1015"/>
        <w:jc w:val="both"/>
        <w:rPr>
          <w:rFonts w:ascii="新細明體" w:eastAsia="新細明體" w:hAnsi="新細明體"/>
          <w:szCs w:val="24"/>
          <w:lang w:eastAsia="zh-TW"/>
        </w:rPr>
      </w:pPr>
      <w:r w:rsidRPr="005E7D7B">
        <w:rPr>
          <w:rFonts w:ascii="新細明體" w:eastAsia="新細明體" w:hAnsi="新細明體"/>
          <w:szCs w:val="24"/>
          <w:lang w:eastAsia="zh-TW"/>
        </w:rPr>
        <w:t>並列方式排定</w:t>
      </w:r>
      <w:r w:rsidRPr="005E7D7B">
        <w:rPr>
          <w:rFonts w:ascii="新細明體" w:eastAsia="新細明體" w:hAnsi="新細明體" w:hint="eastAsia"/>
          <w:szCs w:val="24"/>
          <w:lang w:eastAsia="zh-TW"/>
        </w:rPr>
        <w:t>。</w:t>
      </w:r>
    </w:p>
    <w:p w:rsidR="008A6593" w:rsidRPr="003A2B07" w:rsidRDefault="008A6593" w:rsidP="008A6593">
      <w:pPr>
        <w:suppressAutoHyphens w:val="0"/>
        <w:adjustRightInd w:val="0"/>
        <w:spacing w:line="240" w:lineRule="atLeast"/>
        <w:ind w:leftChars="200" w:left="960" w:hangingChars="200" w:hanging="480"/>
        <w:textAlignment w:val="baseline"/>
        <w:rPr>
          <w:rFonts w:ascii="新細明體" w:eastAsia="新細明體" w:hAnsi="新細明體"/>
          <w:lang w:eastAsia="zh-TW"/>
        </w:rPr>
      </w:pPr>
      <w:r>
        <w:rPr>
          <w:rFonts w:ascii="新細明體" w:eastAsia="新細明體" w:hAnsi="新細明體" w:hint="eastAsia"/>
          <w:lang w:eastAsia="zh-TW"/>
        </w:rPr>
        <w:t>二、</w:t>
      </w:r>
      <w:r w:rsidRPr="00DC3A6E">
        <w:rPr>
          <w:rFonts w:ascii="新細明體" w:eastAsia="新細明體" w:hAnsi="新細明體"/>
          <w:lang w:eastAsia="zh-TW"/>
        </w:rPr>
        <w:t>個人獎：</w:t>
      </w:r>
      <w:r w:rsidRPr="00395CF1">
        <w:rPr>
          <w:rFonts w:ascii="新細明體" w:eastAsia="新細明體" w:hAnsi="新細明體" w:hint="eastAsia"/>
          <w:lang w:eastAsia="zh-TW"/>
        </w:rPr>
        <w:t>各</w:t>
      </w:r>
      <w:r w:rsidRPr="00395CF1">
        <w:rPr>
          <w:rFonts w:ascii="新細明體" w:eastAsia="新細明體" w:hAnsi="新細明體"/>
          <w:lang w:eastAsia="zh-TW"/>
        </w:rPr>
        <w:t>頒發獎座乙座，</w:t>
      </w:r>
      <w:r w:rsidRPr="00395CF1">
        <w:rPr>
          <w:rFonts w:ascii="新細明體" w:eastAsia="新細明體" w:hAnsi="新細明體" w:hint="eastAsia"/>
          <w:lang w:eastAsia="zh-TW"/>
        </w:rPr>
        <w:t>前4名球隊始列入計算</w:t>
      </w:r>
      <w:r>
        <w:rPr>
          <w:rFonts w:ascii="新細明體" w:eastAsia="新細明體" w:hAnsi="新細明體" w:hint="eastAsia"/>
          <w:lang w:eastAsia="zh-TW"/>
        </w:rPr>
        <w:t>（</w:t>
      </w:r>
      <w:r w:rsidRPr="00395CF1">
        <w:rPr>
          <w:rFonts w:ascii="新細明體" w:eastAsia="新細明體" w:hAnsi="新細明體" w:hint="eastAsia"/>
          <w:lang w:eastAsia="zh-TW"/>
        </w:rPr>
        <w:t>全壘打獎除外</w:t>
      </w:r>
      <w:r>
        <w:rPr>
          <w:rFonts w:ascii="新細明體" w:eastAsia="新細明體" w:hAnsi="新細明體" w:hint="eastAsia"/>
          <w:lang w:eastAsia="zh-TW"/>
        </w:rPr>
        <w:t>）</w:t>
      </w:r>
      <w:r w:rsidRPr="003A2B07">
        <w:rPr>
          <w:rFonts w:ascii="新細明體" w:eastAsia="新細明體" w:hAnsi="新細明體"/>
          <w:lang w:eastAsia="zh-TW"/>
        </w:rPr>
        <w:t xml:space="preserve"> </w:t>
      </w:r>
    </w:p>
    <w:p w:rsidR="008A6593" w:rsidRDefault="008A6593" w:rsidP="00B33CDB">
      <w:pPr>
        <w:pStyle w:val="af3"/>
        <w:numPr>
          <w:ilvl w:val="0"/>
          <w:numId w:val="6"/>
        </w:numPr>
        <w:spacing w:after="0"/>
        <w:ind w:leftChars="0" w:left="794" w:firstLine="1049"/>
        <w:jc w:val="both"/>
        <w:rPr>
          <w:rFonts w:ascii="新細明體" w:eastAsia="新細明體" w:hAnsi="新細明體"/>
          <w:szCs w:val="24"/>
          <w:lang w:eastAsia="zh-TW"/>
        </w:rPr>
      </w:pPr>
      <w:r w:rsidRPr="005E7D7B">
        <w:rPr>
          <w:rFonts w:ascii="新細明體" w:eastAsia="新細明體" w:hAnsi="新細明體" w:hint="eastAsia"/>
          <w:szCs w:val="24"/>
          <w:lang w:eastAsia="zh-TW"/>
        </w:rPr>
        <w:t xml:space="preserve">打擊獎：1名 </w:t>
      </w:r>
    </w:p>
    <w:p w:rsidR="008A6593" w:rsidRPr="005E7D7B" w:rsidRDefault="00B33CDB" w:rsidP="00B33CDB">
      <w:pPr>
        <w:pStyle w:val="af3"/>
        <w:spacing w:after="0"/>
        <w:ind w:leftChars="0" w:left="1040" w:firstLineChars="334" w:firstLine="802"/>
        <w:jc w:val="both"/>
        <w:rPr>
          <w:rFonts w:ascii="新細明體" w:eastAsia="新細明體" w:hAnsi="新細明體"/>
          <w:szCs w:val="24"/>
          <w:lang w:eastAsia="zh-TW"/>
        </w:rPr>
      </w:pPr>
      <w:r>
        <w:rPr>
          <w:rFonts w:ascii="新細明體" w:eastAsia="新細明體" w:hAnsi="新細明體" w:hint="eastAsia"/>
          <w:szCs w:val="24"/>
          <w:lang w:eastAsia="zh-TW"/>
        </w:rPr>
        <w:t xml:space="preserve"> </w:t>
      </w:r>
      <w:proofErr w:type="gramStart"/>
      <w:r w:rsidR="008A6593" w:rsidRPr="005E7D7B">
        <w:rPr>
          <w:rFonts w:ascii="新細明體" w:eastAsia="新細明體" w:hAnsi="新細明體" w:hint="eastAsia"/>
          <w:szCs w:val="24"/>
          <w:lang w:eastAsia="zh-TW"/>
        </w:rPr>
        <w:t>（</w:t>
      </w:r>
      <w:proofErr w:type="gramEnd"/>
      <w:r w:rsidR="008A6593" w:rsidRPr="005E7D7B">
        <w:rPr>
          <w:rFonts w:ascii="新細明體" w:eastAsia="新細明體" w:hAnsi="新細明體" w:hint="eastAsia"/>
          <w:szCs w:val="24"/>
          <w:lang w:eastAsia="zh-TW"/>
        </w:rPr>
        <w:t>打擊率相同時，以1</w:t>
      </w:r>
      <w:r w:rsidR="008A6593">
        <w:rPr>
          <w:rFonts w:ascii="新細明體" w:eastAsia="新細明體" w:hAnsi="新細明體" w:hint="eastAsia"/>
          <w:szCs w:val="24"/>
          <w:lang w:eastAsia="zh-TW"/>
        </w:rPr>
        <w:t>、</w:t>
      </w:r>
      <w:r w:rsidR="008A6593" w:rsidRPr="005E7D7B">
        <w:rPr>
          <w:rFonts w:ascii="新細明體" w:eastAsia="新細明體" w:hAnsi="新細明體" w:hint="eastAsia"/>
          <w:szCs w:val="24"/>
          <w:lang w:eastAsia="zh-TW"/>
        </w:rPr>
        <w:t>長打率較高者2</w:t>
      </w:r>
      <w:r w:rsidR="008A6593">
        <w:rPr>
          <w:rFonts w:ascii="新細明體" w:eastAsia="新細明體" w:hAnsi="新細明體" w:hint="eastAsia"/>
          <w:szCs w:val="24"/>
          <w:lang w:eastAsia="zh-TW"/>
        </w:rPr>
        <w:t>、</w:t>
      </w:r>
      <w:r w:rsidR="008A6593" w:rsidRPr="005E7D7B">
        <w:rPr>
          <w:rFonts w:ascii="新細明體" w:eastAsia="新細明體" w:hAnsi="新細明體" w:hint="eastAsia"/>
          <w:szCs w:val="24"/>
          <w:lang w:eastAsia="zh-TW"/>
        </w:rPr>
        <w:t>上壘率較高者依序決定之。）</w:t>
      </w:r>
    </w:p>
    <w:p w:rsidR="004D7258" w:rsidRDefault="008A6593" w:rsidP="00B33CDB">
      <w:pPr>
        <w:pStyle w:val="af3"/>
        <w:numPr>
          <w:ilvl w:val="0"/>
          <w:numId w:val="6"/>
        </w:numPr>
        <w:spacing w:after="0"/>
        <w:ind w:leftChars="0" w:left="828" w:firstLine="1015"/>
        <w:jc w:val="both"/>
        <w:rPr>
          <w:rFonts w:ascii="新細明體" w:eastAsia="新細明體" w:hAnsi="新細明體"/>
          <w:szCs w:val="24"/>
          <w:lang w:eastAsia="zh-TW"/>
        </w:rPr>
      </w:pPr>
      <w:r w:rsidRPr="005E7D7B">
        <w:rPr>
          <w:rFonts w:ascii="新細明體" w:eastAsia="新細明體" w:hAnsi="新細明體"/>
          <w:szCs w:val="24"/>
          <w:lang w:eastAsia="zh-TW"/>
        </w:rPr>
        <w:t>打點獎：</w:t>
      </w:r>
      <w:r w:rsidRPr="005E7D7B">
        <w:rPr>
          <w:rFonts w:ascii="新細明體" w:eastAsia="新細明體" w:hAnsi="新細明體" w:hint="eastAsia"/>
          <w:szCs w:val="24"/>
          <w:lang w:eastAsia="zh-TW"/>
        </w:rPr>
        <w:t>1名</w:t>
      </w:r>
    </w:p>
    <w:p w:rsidR="008A6593" w:rsidRPr="005E7D7B" w:rsidRDefault="008A6593" w:rsidP="004D7258">
      <w:pPr>
        <w:pStyle w:val="af3"/>
        <w:spacing w:after="0"/>
        <w:ind w:leftChars="0" w:left="1843"/>
        <w:jc w:val="both"/>
        <w:rPr>
          <w:rFonts w:ascii="新細明體" w:eastAsia="新細明體" w:hAnsi="新細明體"/>
          <w:szCs w:val="24"/>
          <w:lang w:eastAsia="zh-TW"/>
        </w:rPr>
      </w:pPr>
      <w:proofErr w:type="gramStart"/>
      <w:r w:rsidRPr="005E7D7B">
        <w:rPr>
          <w:rFonts w:ascii="新細明體" w:eastAsia="新細明體" w:hAnsi="新細明體"/>
          <w:szCs w:val="24"/>
          <w:lang w:eastAsia="zh-TW"/>
        </w:rPr>
        <w:t>（</w:t>
      </w:r>
      <w:proofErr w:type="gramEnd"/>
      <w:r w:rsidRPr="005E7D7B">
        <w:rPr>
          <w:rFonts w:ascii="新細明體" w:eastAsia="新細明體" w:hAnsi="新細明體"/>
          <w:szCs w:val="24"/>
          <w:lang w:eastAsia="zh-TW"/>
        </w:rPr>
        <w:t>打點相同時，以</w:t>
      </w:r>
      <w:r w:rsidRPr="005E7D7B">
        <w:rPr>
          <w:rFonts w:ascii="新細明體" w:eastAsia="新細明體" w:hAnsi="新細明體" w:hint="eastAsia"/>
          <w:szCs w:val="24"/>
          <w:lang w:eastAsia="zh-TW"/>
        </w:rPr>
        <w:t>1</w:t>
      </w:r>
      <w:r>
        <w:rPr>
          <w:rFonts w:ascii="新細明體" w:eastAsia="新細明體" w:hAnsi="新細明體" w:hint="eastAsia"/>
          <w:szCs w:val="24"/>
          <w:lang w:eastAsia="zh-TW"/>
        </w:rPr>
        <w:t>、</w:t>
      </w:r>
      <w:r w:rsidRPr="005E7D7B">
        <w:rPr>
          <w:rFonts w:ascii="新細明體" w:eastAsia="新細明體" w:hAnsi="新細明體" w:hint="eastAsia"/>
          <w:szCs w:val="24"/>
          <w:lang w:eastAsia="zh-TW"/>
        </w:rPr>
        <w:t>打數較少者2</w:t>
      </w:r>
      <w:r>
        <w:rPr>
          <w:rFonts w:ascii="新細明體" w:eastAsia="新細明體" w:hAnsi="新細明體" w:hint="eastAsia"/>
          <w:szCs w:val="24"/>
          <w:lang w:eastAsia="zh-TW"/>
        </w:rPr>
        <w:t>、</w:t>
      </w:r>
      <w:r w:rsidRPr="005E7D7B">
        <w:rPr>
          <w:rFonts w:ascii="新細明體" w:eastAsia="新細明體" w:hAnsi="新細明體"/>
          <w:szCs w:val="24"/>
          <w:lang w:eastAsia="zh-TW"/>
        </w:rPr>
        <w:t>壘打數較多者依序決定之。）</w:t>
      </w:r>
    </w:p>
    <w:p w:rsidR="008A6593" w:rsidRDefault="008A6593" w:rsidP="00B33CDB">
      <w:pPr>
        <w:pStyle w:val="af3"/>
        <w:numPr>
          <w:ilvl w:val="0"/>
          <w:numId w:val="6"/>
        </w:numPr>
        <w:spacing w:after="0"/>
        <w:ind w:leftChars="0" w:left="828" w:firstLine="1015"/>
        <w:jc w:val="both"/>
        <w:rPr>
          <w:rFonts w:ascii="新細明體" w:eastAsia="新細明體" w:hAnsi="新細明體"/>
          <w:szCs w:val="24"/>
          <w:lang w:eastAsia="zh-TW"/>
        </w:rPr>
      </w:pPr>
      <w:r w:rsidRPr="005E7D7B">
        <w:rPr>
          <w:rFonts w:ascii="新細明體" w:eastAsia="新細明體" w:hAnsi="新細明體"/>
          <w:szCs w:val="24"/>
          <w:lang w:eastAsia="zh-TW"/>
        </w:rPr>
        <w:t>全壘打獎：</w:t>
      </w:r>
      <w:r w:rsidRPr="005E7D7B">
        <w:rPr>
          <w:rFonts w:ascii="新細明體" w:eastAsia="新細明體" w:hAnsi="新細明體" w:hint="eastAsia"/>
          <w:szCs w:val="24"/>
          <w:lang w:eastAsia="zh-TW"/>
        </w:rPr>
        <w:t>1名</w:t>
      </w:r>
    </w:p>
    <w:p w:rsidR="008A6593" w:rsidRPr="005E7D7B" w:rsidRDefault="00B33CDB" w:rsidP="008A6593">
      <w:pPr>
        <w:pStyle w:val="af3"/>
        <w:spacing w:after="0"/>
        <w:ind w:leftChars="0" w:left="1074"/>
        <w:jc w:val="both"/>
        <w:rPr>
          <w:rFonts w:ascii="新細明體" w:eastAsia="新細明體" w:hAnsi="新細明體"/>
          <w:szCs w:val="24"/>
          <w:lang w:eastAsia="zh-TW"/>
        </w:rPr>
      </w:pPr>
      <w:r>
        <w:rPr>
          <w:rFonts w:ascii="新細明體" w:eastAsia="新細明體" w:hAnsi="新細明體" w:hint="eastAsia"/>
          <w:szCs w:val="24"/>
          <w:lang w:eastAsia="zh-TW"/>
        </w:rPr>
        <w:t xml:space="preserve">        </w:t>
      </w:r>
      <w:proofErr w:type="gramStart"/>
      <w:r w:rsidR="008A6593" w:rsidRPr="005E7D7B">
        <w:rPr>
          <w:rFonts w:ascii="新細明體" w:eastAsia="新細明體" w:hAnsi="新細明體"/>
          <w:szCs w:val="24"/>
          <w:lang w:eastAsia="zh-TW"/>
        </w:rPr>
        <w:t>（</w:t>
      </w:r>
      <w:proofErr w:type="gramEnd"/>
      <w:r w:rsidR="008A6593" w:rsidRPr="005E7D7B">
        <w:rPr>
          <w:rFonts w:ascii="新細明體" w:eastAsia="新細明體" w:hAnsi="新細明體"/>
          <w:szCs w:val="24"/>
          <w:lang w:eastAsia="zh-TW"/>
        </w:rPr>
        <w:t>全壘打數相同時，以</w:t>
      </w:r>
      <w:r w:rsidR="008A6593" w:rsidRPr="005E7D7B">
        <w:rPr>
          <w:rFonts w:ascii="新細明體" w:eastAsia="新細明體" w:hAnsi="新細明體" w:hint="eastAsia"/>
          <w:szCs w:val="24"/>
          <w:lang w:eastAsia="zh-TW"/>
        </w:rPr>
        <w:t>1</w:t>
      </w:r>
      <w:r w:rsidR="008A6593">
        <w:rPr>
          <w:rFonts w:ascii="新細明體" w:eastAsia="新細明體" w:hAnsi="新細明體" w:hint="eastAsia"/>
          <w:szCs w:val="24"/>
          <w:lang w:eastAsia="zh-TW"/>
        </w:rPr>
        <w:t>、</w:t>
      </w:r>
      <w:r w:rsidR="008A6593" w:rsidRPr="005E7D7B">
        <w:rPr>
          <w:rFonts w:ascii="新細明體" w:eastAsia="新細明體" w:hAnsi="新細明體" w:hint="eastAsia"/>
          <w:szCs w:val="24"/>
          <w:lang w:eastAsia="zh-TW"/>
        </w:rPr>
        <w:t>打數</w:t>
      </w:r>
      <w:r w:rsidR="008A6593" w:rsidRPr="005E7D7B">
        <w:rPr>
          <w:rFonts w:ascii="新細明體" w:eastAsia="新細明體" w:hAnsi="新細明體"/>
          <w:szCs w:val="24"/>
          <w:lang w:eastAsia="zh-TW"/>
        </w:rPr>
        <w:t>較少者</w:t>
      </w:r>
      <w:r w:rsidR="008A6593" w:rsidRPr="005E7D7B">
        <w:rPr>
          <w:rFonts w:ascii="新細明體" w:eastAsia="新細明體" w:hAnsi="新細明體" w:hint="eastAsia"/>
          <w:szCs w:val="24"/>
          <w:lang w:eastAsia="zh-TW"/>
        </w:rPr>
        <w:t>2</w:t>
      </w:r>
      <w:r w:rsidR="008A6593">
        <w:rPr>
          <w:rFonts w:ascii="新細明體" w:eastAsia="新細明體" w:hAnsi="新細明體" w:hint="eastAsia"/>
          <w:szCs w:val="24"/>
          <w:lang w:eastAsia="zh-TW"/>
        </w:rPr>
        <w:t>、</w:t>
      </w:r>
      <w:r w:rsidR="008A6593" w:rsidRPr="005E7D7B">
        <w:rPr>
          <w:rFonts w:ascii="新細明體" w:eastAsia="新細明體" w:hAnsi="新細明體"/>
          <w:szCs w:val="24"/>
          <w:lang w:eastAsia="zh-TW"/>
        </w:rPr>
        <w:t>打點較多者依序決定之。）</w:t>
      </w:r>
    </w:p>
    <w:p w:rsidR="008A6593" w:rsidRPr="005E7D7B" w:rsidRDefault="008A6593" w:rsidP="00B33CDB">
      <w:pPr>
        <w:pStyle w:val="af3"/>
        <w:numPr>
          <w:ilvl w:val="0"/>
          <w:numId w:val="6"/>
        </w:numPr>
        <w:spacing w:after="0"/>
        <w:ind w:leftChars="0" w:left="828" w:firstLine="1015"/>
        <w:jc w:val="both"/>
        <w:rPr>
          <w:rFonts w:ascii="新細明體" w:eastAsia="新細明體" w:hAnsi="新細明體"/>
          <w:szCs w:val="24"/>
          <w:lang w:eastAsia="zh-TW"/>
        </w:rPr>
      </w:pPr>
      <w:r w:rsidRPr="005E7D7B">
        <w:rPr>
          <w:rFonts w:ascii="新細明體" w:eastAsia="新細明體" w:hAnsi="新細明體" w:hint="eastAsia"/>
          <w:szCs w:val="24"/>
          <w:lang w:eastAsia="zh-TW"/>
        </w:rPr>
        <w:t>投手獎：1名。</w:t>
      </w:r>
    </w:p>
    <w:p w:rsidR="008A6593" w:rsidRPr="005E7D7B" w:rsidRDefault="008A6593" w:rsidP="00B33CDB">
      <w:pPr>
        <w:pStyle w:val="af3"/>
        <w:numPr>
          <w:ilvl w:val="0"/>
          <w:numId w:val="6"/>
        </w:numPr>
        <w:spacing w:after="0"/>
        <w:ind w:leftChars="0" w:left="828" w:firstLine="1015"/>
        <w:jc w:val="both"/>
        <w:rPr>
          <w:rFonts w:ascii="新細明體" w:eastAsia="新細明體" w:hAnsi="新細明體"/>
          <w:szCs w:val="24"/>
          <w:lang w:eastAsia="zh-TW"/>
        </w:rPr>
      </w:pPr>
      <w:r w:rsidRPr="005E7D7B">
        <w:rPr>
          <w:rFonts w:ascii="新細明體" w:eastAsia="新細明體" w:hAnsi="新細明體" w:hint="eastAsia"/>
          <w:szCs w:val="24"/>
          <w:lang w:eastAsia="zh-TW"/>
        </w:rPr>
        <w:t>最有價值球員獎：1名。</w:t>
      </w:r>
    </w:p>
    <w:p w:rsidR="008A6593" w:rsidRPr="005E7D7B" w:rsidRDefault="008A6593" w:rsidP="00B33CDB">
      <w:pPr>
        <w:pStyle w:val="af3"/>
        <w:numPr>
          <w:ilvl w:val="0"/>
          <w:numId w:val="6"/>
        </w:numPr>
        <w:spacing w:after="0"/>
        <w:ind w:leftChars="0" w:left="828" w:firstLine="1015"/>
        <w:jc w:val="both"/>
        <w:rPr>
          <w:rFonts w:ascii="新細明體" w:eastAsia="新細明體" w:hAnsi="新細明體"/>
          <w:szCs w:val="24"/>
          <w:lang w:eastAsia="zh-TW"/>
        </w:rPr>
      </w:pPr>
      <w:r w:rsidRPr="005E7D7B">
        <w:rPr>
          <w:rFonts w:ascii="新細明體" w:eastAsia="新細明體" w:hAnsi="新細明體" w:hint="eastAsia"/>
          <w:szCs w:val="24"/>
          <w:lang w:eastAsia="zh-TW"/>
        </w:rPr>
        <w:t>教練獎：1名。</w:t>
      </w:r>
    </w:p>
    <w:p w:rsidR="00447822" w:rsidRDefault="00447822" w:rsidP="00DC3A6E">
      <w:pPr>
        <w:pStyle w:val="a0"/>
        <w:spacing w:after="0"/>
        <w:rPr>
          <w:rFonts w:ascii="新細明體" w:eastAsia="新細明體" w:hAnsi="新細明體"/>
          <w:lang w:eastAsia="zh-TW"/>
        </w:rPr>
      </w:pPr>
    </w:p>
    <w:p w:rsidR="008A6593" w:rsidRDefault="008A6593" w:rsidP="00DC3A6E">
      <w:pPr>
        <w:pStyle w:val="a0"/>
        <w:spacing w:after="0"/>
        <w:rPr>
          <w:rFonts w:ascii="新細明體" w:eastAsia="新細明體" w:hAnsi="新細明體"/>
          <w:lang w:eastAsia="zh-TW"/>
        </w:rPr>
      </w:pPr>
    </w:p>
    <w:p w:rsidR="003A2B07" w:rsidRPr="003A2B07" w:rsidRDefault="003A2B07" w:rsidP="003A2B07">
      <w:pPr>
        <w:pStyle w:val="ac"/>
        <w:kinsoku w:val="0"/>
        <w:overflowPunct w:val="0"/>
        <w:ind w:left="11"/>
        <w:rPr>
          <w:rFonts w:asciiTheme="majorEastAsia" w:eastAsiaTheme="majorEastAsia" w:hAnsiTheme="majorEastAsia"/>
          <w:sz w:val="24"/>
          <w:szCs w:val="24"/>
        </w:rPr>
      </w:pPr>
      <w:r w:rsidRPr="003A2B07">
        <w:rPr>
          <w:rFonts w:asciiTheme="majorEastAsia" w:eastAsiaTheme="majorEastAsia" w:hAnsiTheme="majorEastAsia"/>
          <w:sz w:val="24"/>
          <w:szCs w:val="24"/>
        </w:rPr>
        <w:lastRenderedPageBreak/>
        <w:t>A</w:t>
      </w:r>
      <w:r w:rsidRPr="003A2B07">
        <w:rPr>
          <w:rFonts w:asciiTheme="majorEastAsia" w:eastAsiaTheme="majorEastAsia" w:hAnsiTheme="majorEastAsia" w:hint="eastAsia"/>
          <w:sz w:val="24"/>
          <w:szCs w:val="24"/>
        </w:rPr>
        <w:t>4</w:t>
      </w:r>
      <w:r w:rsidRPr="003A2B07">
        <w:rPr>
          <w:rFonts w:asciiTheme="majorEastAsia" w:eastAsiaTheme="majorEastAsia" w:hAnsiTheme="majorEastAsia"/>
          <w:sz w:val="24"/>
          <w:szCs w:val="24"/>
        </w:rPr>
        <w:t>、選拔</w:t>
      </w:r>
    </w:p>
    <w:p w:rsidR="00FE78BA" w:rsidRDefault="00B33CDB" w:rsidP="001C5852">
      <w:pPr>
        <w:pStyle w:val="ac"/>
        <w:numPr>
          <w:ilvl w:val="0"/>
          <w:numId w:val="35"/>
        </w:numPr>
        <w:kinsoku w:val="0"/>
        <w:overflowPunct w:val="0"/>
        <w:rPr>
          <w:rFonts w:asciiTheme="majorEastAsia" w:eastAsiaTheme="majorEastAsia" w:hAnsiTheme="majorEastAsia"/>
          <w:sz w:val="24"/>
          <w:szCs w:val="24"/>
        </w:rPr>
      </w:pPr>
      <w:r>
        <w:rPr>
          <w:rFonts w:asciiTheme="majorEastAsia" w:eastAsiaTheme="majorEastAsia" w:hAnsiTheme="majorEastAsia" w:hint="eastAsia"/>
          <w:sz w:val="24"/>
          <w:szCs w:val="24"/>
        </w:rPr>
        <w:t>本</w:t>
      </w:r>
      <w:r w:rsidR="003A2B07" w:rsidRPr="00CF383E">
        <w:rPr>
          <w:rFonts w:asciiTheme="majorEastAsia" w:eastAsiaTheme="majorEastAsia" w:hAnsiTheme="majorEastAsia"/>
          <w:sz w:val="24"/>
          <w:szCs w:val="24"/>
        </w:rPr>
        <w:t>錦標賽之冠軍球隊，得</w:t>
      </w:r>
      <w:r w:rsidR="0079161D" w:rsidRPr="00CF383E">
        <w:rPr>
          <w:rFonts w:asciiTheme="majorEastAsia" w:eastAsiaTheme="majorEastAsia" w:hAnsiTheme="majorEastAsia"/>
          <w:sz w:val="24"/>
          <w:szCs w:val="24"/>
        </w:rPr>
        <w:t>代表我國參加201</w:t>
      </w:r>
      <w:r w:rsidR="0079161D" w:rsidRPr="00CF383E">
        <w:rPr>
          <w:rFonts w:asciiTheme="majorEastAsia" w:eastAsiaTheme="majorEastAsia" w:hAnsiTheme="majorEastAsia" w:hint="eastAsia"/>
          <w:sz w:val="24"/>
          <w:szCs w:val="24"/>
        </w:rPr>
        <w:t>9</w:t>
      </w:r>
      <w:r w:rsidR="0079161D" w:rsidRPr="00CF383E">
        <w:rPr>
          <w:rFonts w:asciiTheme="majorEastAsia" w:eastAsiaTheme="majorEastAsia" w:hAnsiTheme="majorEastAsia"/>
          <w:sz w:val="24"/>
          <w:szCs w:val="24"/>
        </w:rPr>
        <w:t>年美國小馬聯盟(PONY)</w:t>
      </w:r>
    </w:p>
    <w:p w:rsidR="00CF383E" w:rsidRDefault="0079161D" w:rsidP="001C5852">
      <w:pPr>
        <w:pStyle w:val="ac"/>
        <w:kinsoku w:val="0"/>
        <w:overflowPunct w:val="0"/>
        <w:ind w:left="953"/>
        <w:rPr>
          <w:rFonts w:asciiTheme="majorEastAsia" w:eastAsiaTheme="majorEastAsia" w:hAnsiTheme="majorEastAsia"/>
          <w:sz w:val="24"/>
          <w:szCs w:val="24"/>
        </w:rPr>
      </w:pPr>
      <w:proofErr w:type="gramStart"/>
      <w:r w:rsidRPr="00CF383E">
        <w:rPr>
          <w:rFonts w:asciiTheme="majorEastAsia" w:eastAsiaTheme="majorEastAsia" w:hAnsiTheme="majorEastAsia"/>
          <w:sz w:val="24"/>
          <w:szCs w:val="24"/>
        </w:rPr>
        <w:t>帕馬級</w:t>
      </w:r>
      <w:proofErr w:type="gramEnd"/>
      <w:r w:rsidRPr="00CF383E">
        <w:rPr>
          <w:rFonts w:asciiTheme="majorEastAsia" w:eastAsiaTheme="majorEastAsia" w:hAnsiTheme="majorEastAsia"/>
          <w:sz w:val="24"/>
          <w:szCs w:val="24"/>
        </w:rPr>
        <w:t>（17－18歲組）</w:t>
      </w:r>
      <w:r w:rsidRPr="00CF383E">
        <w:rPr>
          <w:rFonts w:asciiTheme="majorEastAsia" w:eastAsiaTheme="majorEastAsia" w:hAnsiTheme="majorEastAsia" w:hint="eastAsia"/>
          <w:color w:val="000000"/>
          <w:sz w:val="24"/>
          <w:szCs w:val="24"/>
        </w:rPr>
        <w:t>亞太區</w:t>
      </w:r>
      <w:r w:rsidRPr="00CF383E">
        <w:rPr>
          <w:rFonts w:asciiTheme="majorEastAsia" w:eastAsiaTheme="majorEastAsia" w:hAnsiTheme="majorEastAsia"/>
          <w:sz w:val="24"/>
          <w:szCs w:val="24"/>
        </w:rPr>
        <w:t>青棒錦標賽</w:t>
      </w:r>
      <w:r w:rsidRPr="00CF383E">
        <w:rPr>
          <w:rFonts w:asciiTheme="majorEastAsia" w:eastAsiaTheme="majorEastAsia" w:hAnsiTheme="majorEastAsia" w:hint="eastAsia"/>
          <w:sz w:val="24"/>
          <w:szCs w:val="24"/>
        </w:rPr>
        <w:t>。</w:t>
      </w:r>
    </w:p>
    <w:p w:rsidR="003A2B07" w:rsidRPr="001C5852" w:rsidRDefault="003A2B07" w:rsidP="001C5852">
      <w:pPr>
        <w:pStyle w:val="ac"/>
        <w:numPr>
          <w:ilvl w:val="0"/>
          <w:numId w:val="35"/>
        </w:numPr>
        <w:kinsoku w:val="0"/>
        <w:overflowPunct w:val="0"/>
        <w:rPr>
          <w:rFonts w:asciiTheme="majorEastAsia" w:eastAsiaTheme="majorEastAsia" w:hAnsiTheme="majorEastAsia"/>
          <w:sz w:val="24"/>
          <w:szCs w:val="24"/>
        </w:rPr>
      </w:pPr>
      <w:r w:rsidRPr="00CF383E">
        <w:rPr>
          <w:rFonts w:asciiTheme="majorEastAsia" w:eastAsiaTheme="majorEastAsia" w:hAnsiTheme="majorEastAsia" w:hint="eastAsia"/>
          <w:color w:val="000000"/>
          <w:sz w:val="24"/>
          <w:szCs w:val="24"/>
        </w:rPr>
        <w:t>有關領隊之出國規定：</w:t>
      </w:r>
      <w:r w:rsidRPr="001C5852">
        <w:rPr>
          <w:rFonts w:asciiTheme="majorEastAsia" w:eastAsiaTheme="majorEastAsia" w:hAnsiTheme="majorEastAsia"/>
          <w:sz w:val="24"/>
          <w:szCs w:val="24"/>
        </w:rPr>
        <w:t>參加全國選拔賽球隊報名之領隊僅適用國內行政作業</w:t>
      </w:r>
      <w:r w:rsidRPr="001C5852">
        <w:rPr>
          <w:rFonts w:asciiTheme="majorEastAsia" w:eastAsiaTheme="majorEastAsia" w:hAnsiTheme="majorEastAsia" w:hint="eastAsia"/>
          <w:sz w:val="24"/>
          <w:szCs w:val="24"/>
        </w:rPr>
        <w:t>及帶領球隊比賽，國際賽事並無領隊一職。</w:t>
      </w:r>
    </w:p>
    <w:p w:rsidR="00840164" w:rsidRPr="001C5852" w:rsidRDefault="003A2B07" w:rsidP="001C5852">
      <w:pPr>
        <w:pStyle w:val="af5"/>
        <w:numPr>
          <w:ilvl w:val="0"/>
          <w:numId w:val="35"/>
        </w:numPr>
        <w:ind w:leftChars="0"/>
        <w:rPr>
          <w:rFonts w:asciiTheme="majorEastAsia" w:eastAsiaTheme="majorEastAsia" w:hAnsiTheme="majorEastAsia"/>
          <w:lang w:eastAsia="zh-TW"/>
        </w:rPr>
      </w:pPr>
      <w:r w:rsidRPr="001C5852">
        <w:rPr>
          <w:rFonts w:asciiTheme="majorEastAsia" w:eastAsiaTheme="majorEastAsia" w:hAnsiTheme="majorEastAsia" w:hint="eastAsia"/>
        </w:rPr>
        <w:t>原</w:t>
      </w:r>
      <w:r w:rsidRPr="001C5852">
        <w:rPr>
          <w:rFonts w:asciiTheme="majorEastAsia" w:eastAsiaTheme="majorEastAsia" w:hAnsiTheme="majorEastAsia"/>
        </w:rPr>
        <w:t>領隊若有意願隨隊出國觀賽及為球隊加油，本會可協助安排膳宿、國內外交通事</w:t>
      </w:r>
      <w:r w:rsidR="00840164" w:rsidRPr="001C5852">
        <w:rPr>
          <w:rFonts w:asciiTheme="majorEastAsia" w:eastAsiaTheme="majorEastAsia" w:hAnsiTheme="majorEastAsia" w:hint="eastAsia"/>
          <w:lang w:eastAsia="zh-TW"/>
        </w:rPr>
        <w:t xml:space="preserve">　　　　　　</w:t>
      </w:r>
    </w:p>
    <w:p w:rsidR="003A2B07" w:rsidRPr="001C5852" w:rsidRDefault="003A2B07" w:rsidP="001C5852">
      <w:pPr>
        <w:pStyle w:val="af5"/>
        <w:ind w:leftChars="0" w:left="953"/>
        <w:rPr>
          <w:rFonts w:asciiTheme="majorEastAsia" w:eastAsiaTheme="majorEastAsia" w:hAnsiTheme="majorEastAsia"/>
          <w:lang w:eastAsia="zh-TW"/>
        </w:rPr>
      </w:pPr>
      <w:r w:rsidRPr="001C5852">
        <w:rPr>
          <w:rFonts w:asciiTheme="majorEastAsia" w:eastAsiaTheme="majorEastAsia" w:hAnsiTheme="majorEastAsia"/>
        </w:rPr>
        <w:t>宜，惟相關支出費用均由領隊自籌。</w:t>
      </w:r>
    </w:p>
    <w:p w:rsidR="003A2B07" w:rsidRPr="003A2B07" w:rsidRDefault="003A2B07" w:rsidP="001C5852">
      <w:pPr>
        <w:pStyle w:val="ac"/>
        <w:numPr>
          <w:ilvl w:val="0"/>
          <w:numId w:val="35"/>
        </w:numPr>
        <w:kinsoku w:val="0"/>
        <w:overflowPunct w:val="0"/>
        <w:jc w:val="both"/>
        <w:rPr>
          <w:rFonts w:asciiTheme="majorEastAsia" w:eastAsiaTheme="majorEastAsia" w:hAnsiTheme="majorEastAsia"/>
          <w:sz w:val="24"/>
          <w:szCs w:val="24"/>
        </w:rPr>
      </w:pPr>
      <w:r w:rsidRPr="003A2B07">
        <w:rPr>
          <w:rFonts w:asciiTheme="majorEastAsia" w:eastAsiaTheme="majorEastAsia" w:hAnsiTheme="majorEastAsia"/>
          <w:sz w:val="24"/>
          <w:szCs w:val="24"/>
        </w:rPr>
        <w:t>已獲得本年度代表權之隊職員不得再參加本項比賽。</w:t>
      </w:r>
    </w:p>
    <w:p w:rsidR="003A2B07" w:rsidRPr="003A2B07" w:rsidRDefault="003A2B07" w:rsidP="001C5852">
      <w:pPr>
        <w:pStyle w:val="a0"/>
        <w:numPr>
          <w:ilvl w:val="0"/>
          <w:numId w:val="35"/>
        </w:numPr>
        <w:spacing w:after="0"/>
        <w:rPr>
          <w:rFonts w:asciiTheme="majorEastAsia" w:eastAsiaTheme="majorEastAsia" w:hAnsiTheme="majorEastAsia"/>
          <w:lang w:eastAsia="zh-TW"/>
        </w:rPr>
      </w:pPr>
      <w:r w:rsidRPr="003A2B07">
        <w:rPr>
          <w:rFonts w:asciiTheme="majorEastAsia" w:eastAsiaTheme="majorEastAsia" w:hAnsiTheme="majorEastAsia"/>
        </w:rPr>
        <w:t>獲得本代表權之隊職員若無故放棄，將提報本會技術</w:t>
      </w:r>
      <w:r w:rsidR="00B33CDB">
        <w:rPr>
          <w:rFonts w:asciiTheme="majorEastAsia" w:eastAsiaTheme="majorEastAsia" w:hAnsiTheme="majorEastAsia" w:hint="eastAsia"/>
          <w:lang w:eastAsia="zh-TW"/>
        </w:rPr>
        <w:t>暨紀律</w:t>
      </w:r>
      <w:r w:rsidRPr="003A2B07">
        <w:rPr>
          <w:rFonts w:asciiTheme="majorEastAsia" w:eastAsiaTheme="majorEastAsia" w:hAnsiTheme="majorEastAsia"/>
        </w:rPr>
        <w:t>委員會議處</w:t>
      </w:r>
      <w:r w:rsidR="0072662E">
        <w:rPr>
          <w:rFonts w:asciiTheme="majorEastAsia" w:eastAsiaTheme="majorEastAsia" w:hAnsiTheme="majorEastAsia" w:hint="eastAsia"/>
          <w:lang w:eastAsia="zh-TW"/>
        </w:rPr>
        <w:t>。</w:t>
      </w:r>
    </w:p>
    <w:p w:rsidR="0095656C" w:rsidRPr="00DC3A6E" w:rsidRDefault="0095656C" w:rsidP="001C5852">
      <w:pPr>
        <w:pStyle w:val="a0"/>
        <w:tabs>
          <w:tab w:val="left" w:pos="2664"/>
        </w:tabs>
        <w:spacing w:after="0"/>
        <w:ind w:firstLine="2664"/>
        <w:rPr>
          <w:rFonts w:ascii="新細明體" w:eastAsia="新細明體" w:hAnsi="新細明體"/>
          <w:lang w:eastAsia="zh-TW"/>
        </w:rPr>
      </w:pPr>
    </w:p>
    <w:p w:rsidR="00FC7FA1" w:rsidRPr="00FC7FA1" w:rsidRDefault="003A2B07" w:rsidP="00FC7FA1">
      <w:pPr>
        <w:spacing w:line="240" w:lineRule="atLeast"/>
        <w:ind w:left="1871" w:hanging="1871"/>
        <w:rPr>
          <w:rFonts w:ascii="新細明體" w:eastAsia="新細明體" w:hAnsi="新細明體"/>
          <w:color w:val="000000"/>
          <w:lang w:eastAsia="zh-TW"/>
        </w:rPr>
      </w:pPr>
      <w:r>
        <w:rPr>
          <w:rFonts w:ascii="新細明體" w:eastAsia="新細明體" w:hAnsi="新細明體" w:hint="eastAsia"/>
          <w:color w:val="000000"/>
          <w:lang w:eastAsia="zh-TW"/>
        </w:rPr>
        <w:t>A5</w:t>
      </w:r>
      <w:r w:rsidR="008A6593">
        <w:rPr>
          <w:rFonts w:ascii="新細明體" w:eastAsia="新細明體" w:hAnsi="新細明體" w:hint="eastAsia"/>
          <w:color w:val="000000"/>
          <w:lang w:eastAsia="zh-TW"/>
        </w:rPr>
        <w:t>、</w:t>
      </w:r>
      <w:r w:rsidR="00FC7FA1" w:rsidRPr="00FC7FA1">
        <w:rPr>
          <w:rFonts w:ascii="新細明體" w:eastAsia="新細明體" w:hAnsi="新細明體"/>
          <w:color w:val="000000"/>
        </w:rPr>
        <w:t>罰</w:t>
      </w:r>
      <w:r w:rsidR="002E23B3">
        <w:rPr>
          <w:rFonts w:ascii="新細明體" w:eastAsia="新細明體" w:hAnsi="新細明體"/>
          <w:color w:val="000000"/>
        </w:rPr>
        <w:t>則</w:t>
      </w:r>
    </w:p>
    <w:p w:rsidR="000878FD" w:rsidRPr="00DF2F3B" w:rsidRDefault="000878FD" w:rsidP="00523B9B">
      <w:pPr>
        <w:pStyle w:val="ac"/>
        <w:numPr>
          <w:ilvl w:val="0"/>
          <w:numId w:val="17"/>
        </w:numPr>
        <w:kinsoku w:val="0"/>
        <w:overflowPunct w:val="0"/>
        <w:spacing w:line="350" w:lineRule="exact"/>
        <w:rPr>
          <w:rFonts w:ascii="新細明體" w:eastAsia="新細明體" w:hAnsi="新細明體"/>
          <w:color w:val="000000"/>
          <w:sz w:val="24"/>
          <w:szCs w:val="24"/>
        </w:rPr>
      </w:pPr>
      <w:r w:rsidRPr="00DF2F3B">
        <w:rPr>
          <w:rFonts w:ascii="新細明體" w:eastAsia="新細明體" w:hAnsi="新細明體"/>
          <w:color w:val="000000"/>
          <w:sz w:val="24"/>
          <w:szCs w:val="24"/>
        </w:rPr>
        <w:t>違反比賽規定將處以罰款及停權。違規者自通知日起1個月內必須繳交罰款，有關罰款的申訴，請</w:t>
      </w:r>
      <w:r w:rsidRPr="00DF2F3B">
        <w:rPr>
          <w:rFonts w:ascii="新細明體" w:eastAsia="新細明體" w:hAnsi="新細明體" w:hint="eastAsia"/>
          <w:color w:val="000000"/>
          <w:sz w:val="24"/>
          <w:szCs w:val="24"/>
        </w:rPr>
        <w:t>依</w:t>
      </w:r>
      <w:r w:rsidRPr="00DF2F3B">
        <w:rPr>
          <w:rFonts w:ascii="新細明體" w:eastAsia="新細明體" w:hAnsi="新細明體"/>
          <w:color w:val="000000"/>
          <w:sz w:val="24"/>
          <w:szCs w:val="24"/>
        </w:rPr>
        <w:t>本</w:t>
      </w:r>
      <w:r w:rsidRPr="00DF2F3B">
        <w:rPr>
          <w:rFonts w:ascii="新細明體" w:eastAsia="新細明體" w:hAnsi="新細明體" w:hint="eastAsia"/>
          <w:color w:val="000000"/>
          <w:sz w:val="24"/>
          <w:szCs w:val="24"/>
        </w:rPr>
        <w:t>賽事規定之</w:t>
      </w:r>
      <w:r w:rsidRPr="00DF2F3B">
        <w:rPr>
          <w:rFonts w:ascii="新細明體" w:eastAsia="新細明體" w:hAnsi="新細明體"/>
          <w:color w:val="000000"/>
          <w:sz w:val="24"/>
          <w:szCs w:val="24"/>
        </w:rPr>
        <w:t>申訴內容處理。當球隊、球員在比賽期間被該場技術委員通知有關罰款時, 違規者在未繳交罰款前將無法再參加下一個本會舉辦的賽事，同時將再處以額外的罰款。</w:t>
      </w:r>
    </w:p>
    <w:p w:rsidR="000878FD" w:rsidRPr="00DF2F3B" w:rsidRDefault="000878FD" w:rsidP="00523B9B">
      <w:pPr>
        <w:pStyle w:val="ac"/>
        <w:numPr>
          <w:ilvl w:val="0"/>
          <w:numId w:val="17"/>
        </w:numPr>
        <w:kinsoku w:val="0"/>
        <w:overflowPunct w:val="0"/>
        <w:spacing w:line="350" w:lineRule="exact"/>
        <w:rPr>
          <w:rFonts w:ascii="新細明體" w:eastAsia="新細明體" w:hAnsi="新細明體"/>
          <w:color w:val="000000"/>
          <w:sz w:val="24"/>
          <w:szCs w:val="24"/>
        </w:rPr>
      </w:pPr>
      <w:r w:rsidRPr="00DF2F3B">
        <w:rPr>
          <w:rFonts w:ascii="新細明體" w:eastAsia="新細明體" w:hAnsi="新細明體"/>
          <w:color w:val="000000"/>
          <w:sz w:val="24"/>
          <w:szCs w:val="24"/>
        </w:rPr>
        <w:t>為維護球員清新、健康之學生本質，嚴禁球員、教練或家長(監護人)私自與國內、外職業、業餘棒球團體或經紀公司等單位或人員，簽訂任何契約行為(含商業、金錢交易或委託接洽等)，若有違反經查屬實者，不得參加本會及其他單位所舉辦之棒球比賽外，並提報有關單位議處。</w:t>
      </w:r>
    </w:p>
    <w:p w:rsidR="000878FD" w:rsidRDefault="000878FD" w:rsidP="00523B9B">
      <w:pPr>
        <w:pStyle w:val="ac"/>
        <w:numPr>
          <w:ilvl w:val="0"/>
          <w:numId w:val="17"/>
        </w:numPr>
        <w:kinsoku w:val="0"/>
        <w:overflowPunct w:val="0"/>
        <w:spacing w:line="350" w:lineRule="exact"/>
        <w:rPr>
          <w:rFonts w:ascii="新細明體" w:eastAsia="新細明體" w:hAnsi="新細明體"/>
          <w:color w:val="000000"/>
          <w:sz w:val="24"/>
          <w:szCs w:val="24"/>
        </w:rPr>
      </w:pPr>
      <w:r w:rsidRPr="00DF2F3B">
        <w:rPr>
          <w:rFonts w:ascii="新細明體" w:eastAsia="新細明體" w:hAnsi="新細明體"/>
          <w:color w:val="000000"/>
          <w:sz w:val="24"/>
          <w:szCs w:val="24"/>
        </w:rPr>
        <w:t>若總教練、教練或球員被驅逐出場或遭到禁賽，則必須立即離場，不得</w:t>
      </w:r>
      <w:proofErr w:type="gramStart"/>
      <w:r w:rsidRPr="00DF2F3B">
        <w:rPr>
          <w:rFonts w:ascii="新細明體" w:eastAsia="新細明體" w:hAnsi="新細明體"/>
          <w:color w:val="000000"/>
          <w:sz w:val="24"/>
          <w:szCs w:val="24"/>
        </w:rPr>
        <w:t>留在場內</w:t>
      </w:r>
      <w:proofErr w:type="gramEnd"/>
      <w:r w:rsidRPr="00DF2F3B">
        <w:rPr>
          <w:rFonts w:ascii="新細明體" w:eastAsia="新細明體" w:hAnsi="新細明體"/>
          <w:color w:val="000000"/>
          <w:sz w:val="24"/>
          <w:szCs w:val="24"/>
        </w:rPr>
        <w:t>或坐於看台上，亦不得於下一場比賽出賽，被禁賽之隊</w:t>
      </w:r>
      <w:proofErr w:type="gramStart"/>
      <w:r w:rsidRPr="00DF2F3B">
        <w:rPr>
          <w:rFonts w:ascii="新細明體" w:eastAsia="新細明體" w:hAnsi="新細明體"/>
          <w:color w:val="000000"/>
          <w:sz w:val="24"/>
          <w:szCs w:val="24"/>
        </w:rPr>
        <w:t>職員均不得到</w:t>
      </w:r>
      <w:proofErr w:type="gramEnd"/>
      <w:r w:rsidRPr="00DF2F3B">
        <w:rPr>
          <w:rFonts w:ascii="新細明體" w:eastAsia="新細明體" w:hAnsi="新細明體"/>
          <w:color w:val="000000"/>
          <w:sz w:val="24"/>
          <w:szCs w:val="24"/>
        </w:rPr>
        <w:t>球場，若違反規定經查違規屬實(錄影、照相、人證)，將再提報本會技術委員會加重議處。</w:t>
      </w:r>
    </w:p>
    <w:p w:rsidR="0025673A" w:rsidRPr="00DF2F3B" w:rsidRDefault="0025673A" w:rsidP="000F3BA7">
      <w:pPr>
        <w:pStyle w:val="ac"/>
        <w:kinsoku w:val="0"/>
        <w:overflowPunct w:val="0"/>
        <w:spacing w:line="350" w:lineRule="exact"/>
        <w:ind w:left="960"/>
        <w:rPr>
          <w:rFonts w:ascii="新細明體" w:eastAsia="新細明體" w:hAnsi="新細明體"/>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12"/>
        <w:gridCol w:w="1800"/>
        <w:gridCol w:w="2101"/>
      </w:tblGrid>
      <w:tr w:rsidR="0025673A" w:rsidRPr="00FC7FA1" w:rsidTr="002E23B3">
        <w:trPr>
          <w:trHeight w:val="263"/>
          <w:jc w:val="center"/>
        </w:trPr>
        <w:tc>
          <w:tcPr>
            <w:tcW w:w="675" w:type="dxa"/>
            <w:tcBorders>
              <w:top w:val="single" w:sz="4" w:space="0" w:color="auto"/>
              <w:left w:val="single" w:sz="4" w:space="0" w:color="auto"/>
              <w:bottom w:val="single" w:sz="4" w:space="0" w:color="auto"/>
              <w:right w:val="single" w:sz="4" w:space="0" w:color="auto"/>
            </w:tcBorders>
            <w:vAlign w:val="center"/>
          </w:tcPr>
          <w:p w:rsidR="0025673A" w:rsidRPr="00F0395A" w:rsidRDefault="0025673A" w:rsidP="0025673A">
            <w:pPr>
              <w:snapToGrid w:val="0"/>
              <w:jc w:val="center"/>
              <w:rPr>
                <w:rFonts w:ascii="新細明體" w:eastAsia="新細明體" w:hAnsi="新細明體"/>
                <w:color w:val="000000"/>
                <w:sz w:val="16"/>
                <w:szCs w:val="16"/>
                <w:lang w:eastAsia="zh-TW"/>
              </w:rPr>
            </w:pPr>
            <w:r w:rsidRPr="00F0395A">
              <w:rPr>
                <w:rFonts w:ascii="新細明體" w:eastAsia="新細明體" w:hAnsi="新細明體" w:hint="eastAsia"/>
                <w:color w:val="000000"/>
                <w:sz w:val="16"/>
                <w:szCs w:val="16"/>
                <w:lang w:eastAsia="zh-TW"/>
              </w:rPr>
              <w:t>項目</w:t>
            </w:r>
          </w:p>
        </w:tc>
        <w:tc>
          <w:tcPr>
            <w:tcW w:w="5612" w:type="dxa"/>
            <w:tcBorders>
              <w:top w:val="single" w:sz="4" w:space="0" w:color="auto"/>
              <w:left w:val="single" w:sz="4" w:space="0" w:color="auto"/>
              <w:bottom w:val="single" w:sz="4" w:space="0" w:color="auto"/>
              <w:right w:val="single" w:sz="4" w:space="0" w:color="auto"/>
            </w:tcBorders>
          </w:tcPr>
          <w:p w:rsidR="0025673A" w:rsidRPr="00FC7FA1" w:rsidRDefault="0025673A" w:rsidP="0025673A">
            <w:pPr>
              <w:snapToGrid w:val="0"/>
              <w:jc w:val="distribute"/>
              <w:rPr>
                <w:rFonts w:ascii="新細明體" w:eastAsia="新細明體" w:hAnsi="新細明體"/>
                <w:color w:val="000000"/>
              </w:rPr>
            </w:pPr>
            <w:r>
              <w:rPr>
                <w:rFonts w:ascii="新細明體" w:eastAsia="新細明體" w:hAnsi="新細明體" w:hint="eastAsia"/>
                <w:color w:val="000000"/>
                <w:lang w:eastAsia="zh-TW"/>
              </w:rPr>
              <w:t>違規行為</w:t>
            </w:r>
          </w:p>
        </w:tc>
        <w:tc>
          <w:tcPr>
            <w:tcW w:w="1800" w:type="dxa"/>
            <w:tcBorders>
              <w:top w:val="single" w:sz="4" w:space="0" w:color="auto"/>
              <w:left w:val="single" w:sz="4" w:space="0" w:color="auto"/>
              <w:bottom w:val="single" w:sz="4" w:space="0" w:color="auto"/>
              <w:right w:val="single" w:sz="4" w:space="0" w:color="auto"/>
            </w:tcBorders>
          </w:tcPr>
          <w:p w:rsidR="0025673A" w:rsidRPr="00FC7FA1" w:rsidRDefault="0025673A" w:rsidP="0025673A">
            <w:pPr>
              <w:snapToGrid w:val="0"/>
              <w:jc w:val="distribute"/>
              <w:rPr>
                <w:rFonts w:ascii="新細明體" w:eastAsia="新細明體" w:hAnsi="新細明體"/>
                <w:color w:val="000000"/>
              </w:rPr>
            </w:pPr>
            <w:r w:rsidRPr="00FC7FA1">
              <w:rPr>
                <w:rFonts w:ascii="新細明體" w:eastAsia="新細明體" w:hAnsi="新細明體"/>
                <w:color w:val="000000"/>
              </w:rPr>
              <w:t>罰款</w:t>
            </w:r>
          </w:p>
        </w:tc>
        <w:tc>
          <w:tcPr>
            <w:tcW w:w="2101" w:type="dxa"/>
            <w:tcBorders>
              <w:top w:val="single" w:sz="4" w:space="0" w:color="auto"/>
              <w:left w:val="single" w:sz="4" w:space="0" w:color="auto"/>
              <w:bottom w:val="single" w:sz="4" w:space="0" w:color="auto"/>
              <w:right w:val="single" w:sz="4" w:space="0" w:color="auto"/>
            </w:tcBorders>
          </w:tcPr>
          <w:p w:rsidR="0025673A" w:rsidRPr="00FC7FA1" w:rsidRDefault="0025673A" w:rsidP="0025673A">
            <w:pPr>
              <w:snapToGrid w:val="0"/>
              <w:jc w:val="distribute"/>
              <w:rPr>
                <w:rFonts w:ascii="新細明體" w:eastAsia="新細明體" w:hAnsi="新細明體"/>
                <w:color w:val="000000"/>
              </w:rPr>
            </w:pPr>
            <w:r w:rsidRPr="00FC7FA1">
              <w:rPr>
                <w:rFonts w:ascii="新細明體" w:eastAsia="新細明體" w:hAnsi="新細明體"/>
                <w:color w:val="000000"/>
              </w:rPr>
              <w:t>停權</w:t>
            </w:r>
          </w:p>
        </w:tc>
      </w:tr>
      <w:tr w:rsidR="0025673A" w:rsidRPr="00FC7FA1" w:rsidTr="002E23B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5673A" w:rsidRPr="00483148" w:rsidRDefault="0025673A" w:rsidP="00523B9B">
            <w:pPr>
              <w:snapToGrid w:val="0"/>
              <w:jc w:val="center"/>
              <w:rPr>
                <w:rFonts w:ascii="新細明體" w:eastAsia="新細明體" w:hAnsi="新細明體"/>
                <w:color w:val="000000"/>
              </w:rPr>
            </w:pPr>
            <w:r>
              <w:rPr>
                <w:rFonts w:ascii="新細明體" w:eastAsia="新細明體" w:hAnsi="新細明體" w:hint="eastAsia"/>
                <w:color w:val="000000"/>
                <w:lang w:eastAsia="zh-TW"/>
              </w:rPr>
              <w:t>1</w:t>
            </w:r>
          </w:p>
        </w:tc>
        <w:tc>
          <w:tcPr>
            <w:tcW w:w="5612" w:type="dxa"/>
            <w:tcBorders>
              <w:top w:val="single" w:sz="4" w:space="0" w:color="auto"/>
              <w:left w:val="single" w:sz="4" w:space="0" w:color="auto"/>
              <w:bottom w:val="single" w:sz="4" w:space="0" w:color="auto"/>
              <w:right w:val="single" w:sz="4" w:space="0" w:color="auto"/>
            </w:tcBorders>
          </w:tcPr>
          <w:p w:rsidR="0025673A" w:rsidRPr="00483148" w:rsidRDefault="0025673A" w:rsidP="0025673A">
            <w:pPr>
              <w:snapToGrid w:val="0"/>
              <w:jc w:val="both"/>
              <w:rPr>
                <w:rFonts w:ascii="新細明體" w:eastAsia="新細明體" w:hAnsi="新細明體"/>
                <w:color w:val="000000"/>
              </w:rPr>
            </w:pPr>
            <w:r w:rsidRPr="00483148">
              <w:rPr>
                <w:rFonts w:ascii="新細明體" w:eastAsia="新細明體" w:hAnsi="新細明體"/>
                <w:color w:val="000000"/>
              </w:rPr>
              <w:t>球隊未能遵守有關球衣顏色或相關規定</w:t>
            </w:r>
          </w:p>
        </w:tc>
        <w:tc>
          <w:tcPr>
            <w:tcW w:w="1800"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rPr>
            </w:pPr>
            <w:r w:rsidRPr="00FC7FA1">
              <w:rPr>
                <w:rFonts w:ascii="新細明體" w:eastAsia="新細明體" w:hAnsi="新細明體"/>
                <w:color w:val="000000"/>
              </w:rPr>
              <w:t>＄4,000</w:t>
            </w:r>
          </w:p>
        </w:tc>
        <w:tc>
          <w:tcPr>
            <w:tcW w:w="2101" w:type="dxa"/>
            <w:tcBorders>
              <w:top w:val="single" w:sz="4" w:space="0" w:color="auto"/>
              <w:left w:val="single" w:sz="4" w:space="0" w:color="auto"/>
              <w:bottom w:val="single" w:sz="4" w:space="0" w:color="auto"/>
              <w:right w:val="single" w:sz="4" w:space="0" w:color="auto"/>
            </w:tcBorders>
          </w:tcPr>
          <w:p w:rsidR="0025673A" w:rsidRPr="00FC7FA1" w:rsidRDefault="0025673A" w:rsidP="003875DE">
            <w:pPr>
              <w:snapToGrid w:val="0"/>
              <w:spacing w:beforeLines="20" w:line="280" w:lineRule="exact"/>
              <w:jc w:val="center"/>
              <w:rPr>
                <w:rFonts w:ascii="新細明體" w:eastAsia="新細明體" w:hAnsi="新細明體"/>
                <w:color w:val="000000"/>
              </w:rPr>
            </w:pPr>
          </w:p>
        </w:tc>
      </w:tr>
      <w:tr w:rsidR="0025673A" w:rsidRPr="00FC7FA1" w:rsidTr="002E23B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5673A" w:rsidRPr="00483148" w:rsidRDefault="0025673A" w:rsidP="00523B9B">
            <w:pPr>
              <w:snapToGrid w:val="0"/>
              <w:jc w:val="center"/>
              <w:rPr>
                <w:rFonts w:ascii="新細明體" w:eastAsia="新細明體" w:hAnsi="新細明體"/>
                <w:color w:val="000000"/>
                <w:lang w:eastAsia="zh-TW"/>
              </w:rPr>
            </w:pPr>
            <w:r>
              <w:rPr>
                <w:rFonts w:ascii="新細明體" w:eastAsia="新細明體" w:hAnsi="新細明體" w:hint="eastAsia"/>
                <w:color w:val="000000"/>
                <w:lang w:eastAsia="zh-TW"/>
              </w:rPr>
              <w:t>2</w:t>
            </w:r>
          </w:p>
        </w:tc>
        <w:tc>
          <w:tcPr>
            <w:tcW w:w="5612" w:type="dxa"/>
            <w:tcBorders>
              <w:top w:val="single" w:sz="4" w:space="0" w:color="auto"/>
              <w:left w:val="single" w:sz="4" w:space="0" w:color="auto"/>
              <w:bottom w:val="single" w:sz="4" w:space="0" w:color="auto"/>
              <w:right w:val="single" w:sz="4" w:space="0" w:color="auto"/>
            </w:tcBorders>
          </w:tcPr>
          <w:p w:rsidR="0025673A" w:rsidRDefault="0025673A" w:rsidP="0025673A">
            <w:pPr>
              <w:kinsoku w:val="0"/>
              <w:overflowPunct w:val="0"/>
              <w:spacing w:line="0" w:lineRule="atLeast"/>
              <w:rPr>
                <w:rFonts w:ascii="新細明體" w:eastAsia="新細明體" w:hAnsi="新細明體"/>
                <w:color w:val="000000"/>
                <w:lang w:eastAsia="zh-TW"/>
              </w:rPr>
            </w:pPr>
            <w:r w:rsidRPr="00483148">
              <w:rPr>
                <w:rFonts w:ascii="新細明體" w:eastAsia="新細明體" w:hAnsi="新細明體" w:hint="eastAsia"/>
                <w:color w:val="000000"/>
                <w:lang w:eastAsia="zh-TW"/>
              </w:rPr>
              <w:t>球隊未能遵守運動場館使用和維護的規定</w:t>
            </w:r>
          </w:p>
          <w:p w:rsidR="0025673A" w:rsidRPr="009D4372" w:rsidRDefault="0025673A" w:rsidP="0025673A">
            <w:pPr>
              <w:kinsoku w:val="0"/>
              <w:overflowPunct w:val="0"/>
              <w:spacing w:line="0" w:lineRule="atLeast"/>
              <w:rPr>
                <w:rFonts w:ascii="新細明體" w:eastAsia="新細明體" w:hAnsi="新細明體"/>
                <w:color w:val="000000"/>
                <w:sz w:val="22"/>
                <w:szCs w:val="22"/>
                <w:lang w:eastAsia="zh-TW"/>
              </w:rPr>
            </w:pPr>
            <w:r w:rsidRPr="008A6593">
              <w:rPr>
                <w:rFonts w:ascii="新細明體" w:eastAsia="新細明體" w:hAnsi="新細明體"/>
                <w:color w:val="000000"/>
                <w:szCs w:val="22"/>
                <w:lang w:eastAsia="zh-TW"/>
              </w:rPr>
              <w:t>飲酒</w:t>
            </w:r>
            <w:r w:rsidRPr="008A6593">
              <w:rPr>
                <w:rFonts w:ascii="新細明體" w:eastAsia="新細明體" w:hAnsi="新細明體" w:hint="eastAsia"/>
                <w:color w:val="000000"/>
                <w:szCs w:val="22"/>
                <w:lang w:eastAsia="zh-TW"/>
              </w:rPr>
              <w:t>(</w:t>
            </w:r>
            <w:r w:rsidRPr="008A6593">
              <w:rPr>
                <w:rFonts w:ascii="新細明體" w:eastAsia="新細明體" w:hAnsi="新細明體"/>
                <w:color w:val="000000"/>
                <w:szCs w:val="22"/>
                <w:lang w:eastAsia="zh-TW"/>
              </w:rPr>
              <w:t>含酒精之飲料</w:t>
            </w:r>
            <w:r w:rsidRPr="008A6593">
              <w:rPr>
                <w:rFonts w:ascii="新細明體" w:eastAsia="新細明體" w:hAnsi="新細明體" w:hint="eastAsia"/>
                <w:color w:val="000000"/>
                <w:szCs w:val="22"/>
                <w:lang w:eastAsia="zh-TW"/>
              </w:rPr>
              <w:t>)</w:t>
            </w:r>
            <w:r w:rsidRPr="008A6593">
              <w:rPr>
                <w:rFonts w:ascii="新細明體" w:eastAsia="新細明體" w:hAnsi="新細明體"/>
                <w:color w:val="000000"/>
                <w:szCs w:val="22"/>
                <w:lang w:eastAsia="zh-TW"/>
              </w:rPr>
              <w:t>、吸菸、嚼菸草、嚼</w:t>
            </w:r>
            <w:proofErr w:type="gramStart"/>
            <w:r w:rsidRPr="008A6593">
              <w:rPr>
                <w:rFonts w:ascii="新細明體" w:eastAsia="新細明體" w:hAnsi="新細明體"/>
                <w:color w:val="000000"/>
                <w:szCs w:val="22"/>
                <w:lang w:eastAsia="zh-TW"/>
              </w:rPr>
              <w:t>檳榔及啃食</w:t>
            </w:r>
            <w:proofErr w:type="gramEnd"/>
            <w:r w:rsidRPr="008A6593">
              <w:rPr>
                <w:rFonts w:ascii="新細明體" w:eastAsia="新細明體" w:hAnsi="新細明體"/>
                <w:color w:val="000000"/>
                <w:szCs w:val="22"/>
                <w:lang w:eastAsia="zh-TW"/>
              </w:rPr>
              <w:t>瓜子</w:t>
            </w:r>
          </w:p>
        </w:tc>
        <w:tc>
          <w:tcPr>
            <w:tcW w:w="1800"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rPr>
            </w:pPr>
            <w:r w:rsidRPr="00FC7FA1">
              <w:rPr>
                <w:rFonts w:ascii="新細明體" w:eastAsia="新細明體" w:hAnsi="新細明體"/>
                <w:color w:val="000000"/>
              </w:rPr>
              <w:t>＄5,000</w:t>
            </w:r>
          </w:p>
        </w:tc>
        <w:tc>
          <w:tcPr>
            <w:tcW w:w="2101" w:type="dxa"/>
            <w:tcBorders>
              <w:top w:val="single" w:sz="4" w:space="0" w:color="auto"/>
              <w:left w:val="single" w:sz="4" w:space="0" w:color="auto"/>
              <w:bottom w:val="single" w:sz="4" w:space="0" w:color="auto"/>
              <w:right w:val="single" w:sz="4" w:space="0" w:color="auto"/>
            </w:tcBorders>
          </w:tcPr>
          <w:p w:rsidR="0025673A" w:rsidRPr="00FC7FA1" w:rsidRDefault="0025673A" w:rsidP="003875DE">
            <w:pPr>
              <w:snapToGrid w:val="0"/>
              <w:spacing w:beforeLines="20" w:line="280" w:lineRule="exact"/>
              <w:jc w:val="center"/>
              <w:rPr>
                <w:rFonts w:ascii="新細明體" w:eastAsia="新細明體" w:hAnsi="新細明體"/>
                <w:color w:val="000000"/>
              </w:rPr>
            </w:pPr>
            <w:r w:rsidRPr="00FC7FA1">
              <w:rPr>
                <w:rFonts w:ascii="新細明體" w:eastAsia="新細明體" w:hAnsi="新細明體" w:hint="eastAsia"/>
                <w:color w:val="000000"/>
              </w:rPr>
              <w:t>（</w:t>
            </w:r>
            <w:r w:rsidRPr="00FC7FA1">
              <w:rPr>
                <w:rFonts w:ascii="新細明體" w:eastAsia="新細明體" w:hAnsi="新細明體"/>
                <w:color w:val="000000"/>
              </w:rPr>
              <w:t>須恢復原狀</w:t>
            </w:r>
            <w:r w:rsidRPr="00FC7FA1">
              <w:rPr>
                <w:rFonts w:ascii="新細明體" w:eastAsia="新細明體" w:hAnsi="新細明體" w:hint="eastAsia"/>
                <w:color w:val="000000"/>
              </w:rPr>
              <w:t>）</w:t>
            </w:r>
          </w:p>
        </w:tc>
      </w:tr>
      <w:tr w:rsidR="0025673A" w:rsidRPr="00FC7FA1" w:rsidTr="002E23B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523B9B">
            <w:pPr>
              <w:snapToGrid w:val="0"/>
              <w:jc w:val="center"/>
              <w:rPr>
                <w:rFonts w:ascii="新細明體" w:eastAsia="新細明體" w:hAnsi="新細明體"/>
                <w:color w:val="000000"/>
                <w:lang w:eastAsia="zh-TW"/>
              </w:rPr>
            </w:pPr>
            <w:r>
              <w:rPr>
                <w:rFonts w:ascii="新細明體" w:eastAsia="新細明體" w:hAnsi="新細明體" w:hint="eastAsia"/>
                <w:color w:val="000000"/>
                <w:lang w:eastAsia="zh-TW"/>
              </w:rPr>
              <w:t>3</w:t>
            </w:r>
          </w:p>
        </w:tc>
        <w:tc>
          <w:tcPr>
            <w:tcW w:w="5612" w:type="dxa"/>
            <w:tcBorders>
              <w:top w:val="single" w:sz="4" w:space="0" w:color="auto"/>
              <w:left w:val="single" w:sz="4" w:space="0" w:color="auto"/>
              <w:bottom w:val="single" w:sz="4" w:space="0" w:color="auto"/>
              <w:right w:val="single" w:sz="4" w:space="0" w:color="auto"/>
            </w:tcBorders>
          </w:tcPr>
          <w:p w:rsidR="0025673A" w:rsidRPr="00FC7FA1" w:rsidRDefault="0025673A" w:rsidP="0025673A">
            <w:pPr>
              <w:snapToGrid w:val="0"/>
              <w:jc w:val="both"/>
              <w:rPr>
                <w:rFonts w:ascii="新細明體" w:eastAsia="新細明體" w:hAnsi="新細明體"/>
                <w:color w:val="000000"/>
                <w:lang w:eastAsia="zh-TW"/>
              </w:rPr>
            </w:pPr>
            <w:r w:rsidRPr="00FC7FA1">
              <w:rPr>
                <w:rFonts w:ascii="新細明體" w:eastAsia="新細明體" w:hAnsi="新細明體"/>
                <w:color w:val="000000"/>
                <w:lang w:eastAsia="zh-TW"/>
              </w:rPr>
              <w:t>未能依規定時間提交攻守名單</w:t>
            </w:r>
          </w:p>
        </w:tc>
        <w:tc>
          <w:tcPr>
            <w:tcW w:w="1800"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rPr>
            </w:pPr>
            <w:r w:rsidRPr="00FC7FA1">
              <w:rPr>
                <w:rFonts w:ascii="新細明體" w:eastAsia="新細明體" w:hAnsi="新細明體"/>
                <w:color w:val="000000"/>
              </w:rPr>
              <w:t>＄5,000</w:t>
            </w:r>
          </w:p>
        </w:tc>
        <w:tc>
          <w:tcPr>
            <w:tcW w:w="2101" w:type="dxa"/>
            <w:tcBorders>
              <w:top w:val="single" w:sz="4" w:space="0" w:color="auto"/>
              <w:left w:val="single" w:sz="4" w:space="0" w:color="auto"/>
              <w:bottom w:val="single" w:sz="4" w:space="0" w:color="auto"/>
              <w:right w:val="single" w:sz="4" w:space="0" w:color="auto"/>
            </w:tcBorders>
          </w:tcPr>
          <w:p w:rsidR="0025673A" w:rsidRPr="00FC7FA1" w:rsidRDefault="0025673A" w:rsidP="003875DE">
            <w:pPr>
              <w:snapToGrid w:val="0"/>
              <w:spacing w:beforeLines="20" w:line="280" w:lineRule="exact"/>
              <w:jc w:val="center"/>
              <w:rPr>
                <w:rFonts w:ascii="新細明體" w:eastAsia="新細明體" w:hAnsi="新細明體"/>
                <w:color w:val="000000"/>
              </w:rPr>
            </w:pPr>
          </w:p>
        </w:tc>
      </w:tr>
      <w:tr w:rsidR="0025673A" w:rsidRPr="00FC7FA1" w:rsidTr="002E23B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523B9B">
            <w:pPr>
              <w:snapToGrid w:val="0"/>
              <w:jc w:val="center"/>
              <w:rPr>
                <w:rFonts w:ascii="新細明體" w:eastAsia="新細明體" w:hAnsi="新細明體"/>
                <w:color w:val="000000"/>
                <w:lang w:eastAsia="zh-TW"/>
              </w:rPr>
            </w:pPr>
            <w:r>
              <w:rPr>
                <w:rFonts w:ascii="新細明體" w:eastAsia="新細明體" w:hAnsi="新細明體" w:hint="eastAsia"/>
                <w:color w:val="000000"/>
                <w:lang w:eastAsia="zh-TW"/>
              </w:rPr>
              <w:t>4</w:t>
            </w:r>
          </w:p>
        </w:tc>
        <w:tc>
          <w:tcPr>
            <w:tcW w:w="5612" w:type="dxa"/>
            <w:tcBorders>
              <w:top w:val="single" w:sz="4" w:space="0" w:color="auto"/>
              <w:left w:val="single" w:sz="4" w:space="0" w:color="auto"/>
              <w:bottom w:val="single" w:sz="4" w:space="0" w:color="auto"/>
              <w:right w:val="single" w:sz="4" w:space="0" w:color="auto"/>
            </w:tcBorders>
          </w:tcPr>
          <w:p w:rsidR="0025673A" w:rsidRPr="00FC7FA1" w:rsidRDefault="0025673A" w:rsidP="0025673A">
            <w:pPr>
              <w:snapToGrid w:val="0"/>
              <w:jc w:val="both"/>
              <w:rPr>
                <w:rFonts w:ascii="新細明體" w:eastAsia="新細明體" w:hAnsi="新細明體"/>
                <w:color w:val="000000"/>
                <w:lang w:eastAsia="zh-TW"/>
              </w:rPr>
            </w:pPr>
            <w:r w:rsidRPr="00FC7FA1">
              <w:rPr>
                <w:rFonts w:ascii="新細明體" w:eastAsia="新細明體" w:hAnsi="新細明體"/>
                <w:color w:val="000000"/>
                <w:lang w:eastAsia="zh-TW"/>
              </w:rPr>
              <w:t>使用不合格球棒</w:t>
            </w:r>
          </w:p>
        </w:tc>
        <w:tc>
          <w:tcPr>
            <w:tcW w:w="1800"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rPr>
            </w:pPr>
            <w:r w:rsidRPr="00FC7FA1">
              <w:rPr>
                <w:rFonts w:ascii="新細明體" w:eastAsia="新細明體" w:hAnsi="新細明體"/>
                <w:color w:val="000000"/>
              </w:rPr>
              <w:t>＄5,000</w:t>
            </w:r>
          </w:p>
        </w:tc>
        <w:tc>
          <w:tcPr>
            <w:tcW w:w="2101" w:type="dxa"/>
            <w:tcBorders>
              <w:top w:val="single" w:sz="4" w:space="0" w:color="auto"/>
              <w:left w:val="single" w:sz="4" w:space="0" w:color="auto"/>
              <w:bottom w:val="single" w:sz="4" w:space="0" w:color="auto"/>
              <w:right w:val="single" w:sz="4" w:space="0" w:color="auto"/>
            </w:tcBorders>
          </w:tcPr>
          <w:p w:rsidR="0025673A" w:rsidRPr="00FC7FA1" w:rsidRDefault="0025673A" w:rsidP="003875DE">
            <w:pPr>
              <w:snapToGrid w:val="0"/>
              <w:spacing w:beforeLines="20" w:line="280" w:lineRule="exact"/>
              <w:jc w:val="center"/>
              <w:rPr>
                <w:rFonts w:ascii="新細明體" w:eastAsia="新細明體" w:hAnsi="新細明體"/>
                <w:color w:val="000000"/>
              </w:rPr>
            </w:pPr>
          </w:p>
        </w:tc>
      </w:tr>
      <w:tr w:rsidR="0025673A" w:rsidRPr="00FC7FA1" w:rsidTr="002E23B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523B9B">
            <w:pPr>
              <w:snapToGrid w:val="0"/>
              <w:jc w:val="center"/>
              <w:rPr>
                <w:rFonts w:ascii="新細明體" w:eastAsia="新細明體" w:hAnsi="新細明體"/>
                <w:color w:val="000000"/>
                <w:lang w:eastAsia="zh-TW"/>
              </w:rPr>
            </w:pPr>
            <w:r>
              <w:rPr>
                <w:rFonts w:ascii="新細明體" w:eastAsia="新細明體" w:hAnsi="新細明體" w:hint="eastAsia"/>
                <w:color w:val="000000"/>
                <w:lang w:eastAsia="zh-TW"/>
              </w:rPr>
              <w:t>5</w:t>
            </w:r>
          </w:p>
        </w:tc>
        <w:tc>
          <w:tcPr>
            <w:tcW w:w="5612" w:type="dxa"/>
            <w:tcBorders>
              <w:top w:val="single" w:sz="4" w:space="0" w:color="auto"/>
              <w:left w:val="single" w:sz="4" w:space="0" w:color="auto"/>
              <w:bottom w:val="single" w:sz="4" w:space="0" w:color="auto"/>
              <w:right w:val="single" w:sz="4" w:space="0" w:color="auto"/>
            </w:tcBorders>
          </w:tcPr>
          <w:p w:rsidR="0025673A" w:rsidRPr="00FC7FA1" w:rsidRDefault="0025673A" w:rsidP="0025673A">
            <w:pPr>
              <w:snapToGrid w:val="0"/>
              <w:jc w:val="both"/>
              <w:rPr>
                <w:rFonts w:ascii="新細明體" w:eastAsia="新細明體" w:hAnsi="新細明體"/>
                <w:color w:val="000000"/>
                <w:lang w:eastAsia="zh-TW"/>
              </w:rPr>
            </w:pPr>
            <w:r w:rsidRPr="00FC7FA1">
              <w:rPr>
                <w:rFonts w:ascii="新細明體" w:eastAsia="新細明體" w:hAnsi="新細明體"/>
                <w:color w:val="000000"/>
                <w:lang w:eastAsia="zh-TW"/>
              </w:rPr>
              <w:t>暴力丟擲裝備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rPr>
            </w:pPr>
            <w:r w:rsidRPr="00FC7FA1">
              <w:rPr>
                <w:rFonts w:ascii="新細明體" w:eastAsia="新細明體" w:hAnsi="新細明體"/>
                <w:color w:val="000000"/>
              </w:rPr>
              <w:t>＄5,000</w:t>
            </w:r>
          </w:p>
        </w:tc>
        <w:tc>
          <w:tcPr>
            <w:tcW w:w="2101" w:type="dxa"/>
            <w:tcBorders>
              <w:top w:val="single" w:sz="4" w:space="0" w:color="auto"/>
              <w:left w:val="single" w:sz="4" w:space="0" w:color="auto"/>
              <w:bottom w:val="single" w:sz="4" w:space="0" w:color="auto"/>
              <w:right w:val="single" w:sz="4" w:space="0" w:color="auto"/>
            </w:tcBorders>
          </w:tcPr>
          <w:p w:rsidR="0025673A" w:rsidRPr="00FC7FA1" w:rsidRDefault="0025673A" w:rsidP="003875DE">
            <w:pPr>
              <w:snapToGrid w:val="0"/>
              <w:spacing w:beforeLines="20" w:line="280" w:lineRule="exact"/>
              <w:jc w:val="center"/>
              <w:rPr>
                <w:rFonts w:ascii="新細明體" w:eastAsia="新細明體" w:hAnsi="新細明體"/>
                <w:color w:val="000000"/>
              </w:rPr>
            </w:pPr>
          </w:p>
        </w:tc>
      </w:tr>
      <w:tr w:rsidR="0025673A" w:rsidRPr="00FC7FA1" w:rsidTr="002E23B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523B9B">
            <w:pPr>
              <w:snapToGrid w:val="0"/>
              <w:jc w:val="center"/>
              <w:rPr>
                <w:rFonts w:ascii="新細明體" w:eastAsia="新細明體" w:hAnsi="新細明體"/>
                <w:color w:val="000000"/>
                <w:lang w:eastAsia="zh-TW"/>
              </w:rPr>
            </w:pPr>
            <w:r>
              <w:rPr>
                <w:rFonts w:ascii="新細明體" w:eastAsia="新細明體" w:hAnsi="新細明體" w:hint="eastAsia"/>
                <w:color w:val="000000"/>
                <w:lang w:eastAsia="zh-TW"/>
              </w:rPr>
              <w:t>6</w:t>
            </w:r>
          </w:p>
        </w:tc>
        <w:tc>
          <w:tcPr>
            <w:tcW w:w="5612" w:type="dxa"/>
            <w:tcBorders>
              <w:top w:val="single" w:sz="4" w:space="0" w:color="auto"/>
              <w:left w:val="single" w:sz="4" w:space="0" w:color="auto"/>
              <w:bottom w:val="single" w:sz="4" w:space="0" w:color="auto"/>
              <w:right w:val="single" w:sz="4" w:space="0" w:color="auto"/>
            </w:tcBorders>
          </w:tcPr>
          <w:p w:rsidR="0025673A" w:rsidRPr="00FC7FA1" w:rsidRDefault="0025673A" w:rsidP="0025673A">
            <w:pPr>
              <w:snapToGrid w:val="0"/>
              <w:jc w:val="both"/>
              <w:rPr>
                <w:rFonts w:ascii="新細明體" w:eastAsia="新細明體" w:hAnsi="新細明體"/>
                <w:color w:val="000000"/>
                <w:lang w:eastAsia="zh-TW"/>
              </w:rPr>
            </w:pPr>
            <w:r w:rsidRPr="00FC7FA1">
              <w:rPr>
                <w:rFonts w:ascii="新細明體" w:eastAsia="新細明體" w:hAnsi="新細明體"/>
                <w:color w:val="000000"/>
                <w:lang w:eastAsia="zh-TW"/>
              </w:rPr>
              <w:t>球隊領隊職員、教練、球員被判驅逐出場</w:t>
            </w:r>
          </w:p>
        </w:tc>
        <w:tc>
          <w:tcPr>
            <w:tcW w:w="1800"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rPr>
            </w:pPr>
            <w:r w:rsidRPr="00FC7FA1">
              <w:rPr>
                <w:rFonts w:ascii="新細明體" w:eastAsia="新細明體" w:hAnsi="新細明體"/>
                <w:color w:val="000000"/>
              </w:rPr>
              <w:t>＄8,000</w:t>
            </w:r>
          </w:p>
        </w:tc>
        <w:tc>
          <w:tcPr>
            <w:tcW w:w="2101"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3875DE">
            <w:pPr>
              <w:snapToGrid w:val="0"/>
              <w:spacing w:beforeLines="20" w:line="280" w:lineRule="exact"/>
              <w:jc w:val="center"/>
              <w:rPr>
                <w:rFonts w:ascii="新細明體" w:eastAsia="新細明體" w:hAnsi="新細明體"/>
                <w:color w:val="000000"/>
                <w:spacing w:val="-20"/>
              </w:rPr>
            </w:pPr>
            <w:r w:rsidRPr="00FC7FA1">
              <w:rPr>
                <w:rFonts w:ascii="新細明體" w:eastAsia="新細明體" w:hAnsi="新細明體"/>
                <w:color w:val="000000"/>
                <w:spacing w:val="-20"/>
              </w:rPr>
              <w:t>1場</w:t>
            </w:r>
          </w:p>
        </w:tc>
      </w:tr>
      <w:tr w:rsidR="0025673A" w:rsidRPr="00FC7FA1" w:rsidTr="002E23B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523B9B">
            <w:pPr>
              <w:snapToGrid w:val="0"/>
              <w:jc w:val="center"/>
              <w:rPr>
                <w:rFonts w:ascii="新細明體" w:eastAsia="新細明體" w:hAnsi="新細明體"/>
                <w:color w:val="000000"/>
                <w:lang w:eastAsia="zh-TW"/>
              </w:rPr>
            </w:pPr>
            <w:r>
              <w:rPr>
                <w:rFonts w:ascii="新細明體" w:eastAsia="新細明體" w:hAnsi="新細明體" w:hint="eastAsia"/>
                <w:color w:val="000000"/>
                <w:lang w:eastAsia="zh-TW"/>
              </w:rPr>
              <w:t>7</w:t>
            </w:r>
          </w:p>
        </w:tc>
        <w:tc>
          <w:tcPr>
            <w:tcW w:w="5612" w:type="dxa"/>
            <w:tcBorders>
              <w:top w:val="single" w:sz="4" w:space="0" w:color="auto"/>
              <w:left w:val="single" w:sz="4" w:space="0" w:color="auto"/>
              <w:bottom w:val="single" w:sz="4" w:space="0" w:color="auto"/>
              <w:right w:val="single" w:sz="4" w:space="0" w:color="auto"/>
            </w:tcBorders>
          </w:tcPr>
          <w:p w:rsidR="0025673A" w:rsidRPr="00FC7FA1" w:rsidRDefault="0025673A" w:rsidP="0025673A">
            <w:pPr>
              <w:snapToGrid w:val="0"/>
              <w:jc w:val="both"/>
              <w:rPr>
                <w:rFonts w:ascii="新細明體" w:eastAsia="新細明體" w:hAnsi="新細明體"/>
                <w:color w:val="000000"/>
                <w:lang w:eastAsia="zh-TW"/>
              </w:rPr>
            </w:pPr>
            <w:r w:rsidRPr="00FC7FA1">
              <w:rPr>
                <w:rFonts w:ascii="新細明體" w:eastAsia="新細明體" w:hAnsi="新細明體"/>
                <w:color w:val="000000"/>
                <w:lang w:eastAsia="zh-TW"/>
              </w:rPr>
              <w:t>被判驅逐出場卻未離開球場</w:t>
            </w:r>
          </w:p>
        </w:tc>
        <w:tc>
          <w:tcPr>
            <w:tcW w:w="1800"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rPr>
            </w:pPr>
            <w:r w:rsidRPr="00FC7FA1">
              <w:rPr>
                <w:rFonts w:ascii="新細明體" w:eastAsia="新細明體" w:hAnsi="新細明體"/>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3875DE">
            <w:pPr>
              <w:snapToGrid w:val="0"/>
              <w:spacing w:beforeLines="20" w:line="280" w:lineRule="exact"/>
              <w:jc w:val="center"/>
              <w:rPr>
                <w:rFonts w:ascii="新細明體" w:eastAsia="新細明體" w:hAnsi="新細明體"/>
                <w:color w:val="000000"/>
              </w:rPr>
            </w:pPr>
            <w:r w:rsidRPr="00FC7FA1">
              <w:rPr>
                <w:rFonts w:ascii="新細明體" w:eastAsia="新細明體" w:hAnsi="新細明體"/>
                <w:color w:val="000000"/>
                <w:spacing w:val="-20"/>
              </w:rPr>
              <w:t>0至3場比賽</w:t>
            </w:r>
          </w:p>
        </w:tc>
      </w:tr>
      <w:tr w:rsidR="0025673A" w:rsidRPr="00FC7FA1" w:rsidTr="002E23B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523B9B">
            <w:pPr>
              <w:snapToGrid w:val="0"/>
              <w:jc w:val="center"/>
              <w:rPr>
                <w:rFonts w:ascii="新細明體" w:eastAsia="新細明體" w:hAnsi="新細明體"/>
                <w:color w:val="000000"/>
                <w:lang w:eastAsia="zh-TW"/>
              </w:rPr>
            </w:pPr>
            <w:r>
              <w:rPr>
                <w:rFonts w:ascii="新細明體" w:eastAsia="新細明體" w:hAnsi="新細明體" w:hint="eastAsia"/>
                <w:color w:val="000000"/>
                <w:lang w:eastAsia="zh-TW"/>
              </w:rPr>
              <w:t>8</w:t>
            </w:r>
          </w:p>
        </w:tc>
        <w:tc>
          <w:tcPr>
            <w:tcW w:w="5612" w:type="dxa"/>
            <w:tcBorders>
              <w:top w:val="single" w:sz="4" w:space="0" w:color="auto"/>
              <w:left w:val="single" w:sz="4" w:space="0" w:color="auto"/>
              <w:bottom w:val="single" w:sz="4" w:space="0" w:color="auto"/>
              <w:right w:val="single" w:sz="4" w:space="0" w:color="auto"/>
            </w:tcBorders>
          </w:tcPr>
          <w:p w:rsidR="0025673A" w:rsidRPr="00FC7FA1" w:rsidRDefault="0025673A" w:rsidP="0025673A">
            <w:pPr>
              <w:snapToGrid w:val="0"/>
              <w:jc w:val="both"/>
              <w:rPr>
                <w:rFonts w:ascii="新細明體" w:eastAsia="新細明體" w:hAnsi="新細明體"/>
                <w:color w:val="000000"/>
                <w:lang w:eastAsia="zh-TW"/>
              </w:rPr>
            </w:pPr>
            <w:r w:rsidRPr="00FC7FA1">
              <w:rPr>
                <w:rFonts w:ascii="新細明體" w:eastAsia="新細明體" w:hAnsi="新細明體"/>
                <w:color w:val="000000"/>
                <w:lang w:eastAsia="zh-TW"/>
              </w:rPr>
              <w:t>拖延爭議</w:t>
            </w:r>
          </w:p>
        </w:tc>
        <w:tc>
          <w:tcPr>
            <w:tcW w:w="1800"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rPr>
            </w:pPr>
            <w:r w:rsidRPr="00FC7FA1">
              <w:rPr>
                <w:rFonts w:ascii="新細明體" w:eastAsia="新細明體" w:hAnsi="新細明體"/>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spacing w:val="-20"/>
              </w:rPr>
            </w:pPr>
          </w:p>
        </w:tc>
      </w:tr>
      <w:tr w:rsidR="0025673A" w:rsidRPr="00FC7FA1" w:rsidTr="002E23B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523B9B">
            <w:pPr>
              <w:snapToGrid w:val="0"/>
              <w:jc w:val="center"/>
              <w:rPr>
                <w:rFonts w:ascii="新細明體" w:eastAsia="新細明體" w:hAnsi="新細明體"/>
                <w:color w:val="000000"/>
                <w:lang w:eastAsia="zh-TW"/>
              </w:rPr>
            </w:pPr>
            <w:r>
              <w:rPr>
                <w:rFonts w:ascii="新細明體" w:eastAsia="新細明體" w:hAnsi="新細明體" w:hint="eastAsia"/>
                <w:color w:val="000000"/>
                <w:lang w:eastAsia="zh-TW"/>
              </w:rPr>
              <w:t>9</w:t>
            </w:r>
          </w:p>
        </w:tc>
        <w:tc>
          <w:tcPr>
            <w:tcW w:w="5612" w:type="dxa"/>
            <w:tcBorders>
              <w:top w:val="single" w:sz="4" w:space="0" w:color="auto"/>
              <w:left w:val="single" w:sz="4" w:space="0" w:color="auto"/>
              <w:bottom w:val="single" w:sz="4" w:space="0" w:color="auto"/>
              <w:right w:val="single" w:sz="4" w:space="0" w:color="auto"/>
            </w:tcBorders>
          </w:tcPr>
          <w:p w:rsidR="0025673A" w:rsidRPr="00FC7FA1" w:rsidRDefault="0025673A" w:rsidP="0025673A">
            <w:pPr>
              <w:snapToGrid w:val="0"/>
              <w:jc w:val="both"/>
              <w:rPr>
                <w:rFonts w:ascii="新細明體" w:eastAsia="新細明體" w:hAnsi="新細明體"/>
                <w:color w:val="000000"/>
                <w:lang w:eastAsia="zh-TW"/>
              </w:rPr>
            </w:pPr>
            <w:r w:rsidRPr="00FC7FA1">
              <w:rPr>
                <w:rFonts w:ascii="新細明體" w:eastAsia="新細明體" w:hAnsi="新細明體"/>
                <w:color w:val="000000"/>
                <w:lang w:eastAsia="zh-TW"/>
              </w:rPr>
              <w:t>意圖衝撞裁判、球員，必須被用力阻隔者</w:t>
            </w:r>
          </w:p>
        </w:tc>
        <w:tc>
          <w:tcPr>
            <w:tcW w:w="1800"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rPr>
            </w:pPr>
            <w:r w:rsidRPr="00FC7FA1">
              <w:rPr>
                <w:rFonts w:ascii="新細明體" w:eastAsia="新細明體" w:hAnsi="新細明體"/>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3875DE">
            <w:pPr>
              <w:snapToGrid w:val="0"/>
              <w:spacing w:beforeLines="20" w:line="280" w:lineRule="exact"/>
              <w:jc w:val="center"/>
              <w:rPr>
                <w:rFonts w:ascii="新細明體" w:eastAsia="新細明體" w:hAnsi="新細明體"/>
                <w:color w:val="000000"/>
              </w:rPr>
            </w:pPr>
            <w:r w:rsidRPr="00FC7FA1">
              <w:rPr>
                <w:rFonts w:ascii="新細明體" w:eastAsia="新細明體" w:hAnsi="新細明體"/>
                <w:color w:val="000000"/>
                <w:spacing w:val="-20"/>
              </w:rPr>
              <w:t>0至3場比賽</w:t>
            </w:r>
          </w:p>
        </w:tc>
      </w:tr>
      <w:tr w:rsidR="0025673A" w:rsidRPr="00FC7FA1" w:rsidTr="002E23B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5673A" w:rsidRPr="009D4372" w:rsidRDefault="0025673A" w:rsidP="00523B9B">
            <w:pPr>
              <w:snapToGrid w:val="0"/>
              <w:jc w:val="center"/>
              <w:rPr>
                <w:rFonts w:ascii="新細明體" w:eastAsia="新細明體" w:hAnsi="新細明體"/>
                <w:color w:val="000000"/>
                <w:lang w:eastAsia="zh-TW"/>
              </w:rPr>
            </w:pPr>
            <w:r>
              <w:rPr>
                <w:rFonts w:ascii="新細明體" w:eastAsia="新細明體" w:hAnsi="新細明體" w:hint="eastAsia"/>
                <w:color w:val="000000"/>
                <w:lang w:eastAsia="zh-TW"/>
              </w:rPr>
              <w:t>10</w:t>
            </w:r>
          </w:p>
        </w:tc>
        <w:tc>
          <w:tcPr>
            <w:tcW w:w="5612" w:type="dxa"/>
            <w:tcBorders>
              <w:top w:val="single" w:sz="4" w:space="0" w:color="auto"/>
              <w:left w:val="single" w:sz="4" w:space="0" w:color="auto"/>
              <w:bottom w:val="single" w:sz="4" w:space="0" w:color="auto"/>
              <w:right w:val="single" w:sz="4" w:space="0" w:color="auto"/>
            </w:tcBorders>
          </w:tcPr>
          <w:p w:rsidR="0025673A" w:rsidRPr="009D4372" w:rsidRDefault="0025673A" w:rsidP="0025673A">
            <w:pPr>
              <w:snapToGrid w:val="0"/>
              <w:jc w:val="both"/>
              <w:rPr>
                <w:rFonts w:ascii="新細明體" w:eastAsia="新細明體" w:hAnsi="新細明體"/>
                <w:color w:val="000000"/>
                <w:lang w:eastAsia="zh-TW"/>
              </w:rPr>
            </w:pPr>
            <w:r w:rsidRPr="009D4372">
              <w:rPr>
                <w:rFonts w:ascii="新細明體" w:eastAsia="新細明體" w:hAnsi="新細明體"/>
                <w:color w:val="000000"/>
                <w:lang w:eastAsia="zh-TW"/>
              </w:rPr>
              <w:t>休息區球員</w:t>
            </w:r>
            <w:proofErr w:type="gramStart"/>
            <w:r w:rsidRPr="009D4372">
              <w:rPr>
                <w:rFonts w:ascii="新細明體" w:eastAsia="新細明體" w:hAnsi="新細明體"/>
                <w:color w:val="000000"/>
                <w:lang w:eastAsia="zh-TW"/>
              </w:rPr>
              <w:t>衝</w:t>
            </w:r>
            <w:proofErr w:type="gramEnd"/>
            <w:r w:rsidRPr="009D4372">
              <w:rPr>
                <w:rFonts w:ascii="新細明體" w:eastAsia="新細明體" w:hAnsi="新細明體"/>
                <w:color w:val="000000"/>
                <w:lang w:eastAsia="zh-TW"/>
              </w:rPr>
              <w:t>入場內的行為（非肢體暴力）</w:t>
            </w:r>
          </w:p>
        </w:tc>
        <w:tc>
          <w:tcPr>
            <w:tcW w:w="1800"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rPr>
            </w:pPr>
            <w:r w:rsidRPr="00FC7FA1">
              <w:rPr>
                <w:rFonts w:ascii="新細明體" w:eastAsia="新細明體" w:hAnsi="新細明體"/>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3875DE">
            <w:pPr>
              <w:snapToGrid w:val="0"/>
              <w:spacing w:beforeLines="20" w:line="280" w:lineRule="exact"/>
              <w:jc w:val="center"/>
              <w:rPr>
                <w:rFonts w:ascii="新細明體" w:eastAsia="新細明體" w:hAnsi="新細明體"/>
                <w:color w:val="000000"/>
                <w:spacing w:val="-20"/>
              </w:rPr>
            </w:pPr>
            <w:r w:rsidRPr="00FC7FA1">
              <w:rPr>
                <w:rFonts w:ascii="新細明體" w:eastAsia="新細明體" w:hAnsi="新細明體"/>
                <w:color w:val="000000"/>
                <w:spacing w:val="-20"/>
              </w:rPr>
              <w:t>0至3場比賽</w:t>
            </w:r>
          </w:p>
        </w:tc>
      </w:tr>
      <w:tr w:rsidR="0025673A" w:rsidRPr="00FC7FA1" w:rsidTr="002E23B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523B9B">
            <w:pPr>
              <w:snapToGrid w:val="0"/>
              <w:jc w:val="center"/>
              <w:rPr>
                <w:rFonts w:ascii="新細明體" w:eastAsia="新細明體" w:hAnsi="新細明體"/>
                <w:color w:val="000000"/>
                <w:lang w:eastAsia="zh-TW"/>
              </w:rPr>
            </w:pPr>
            <w:r>
              <w:rPr>
                <w:rFonts w:ascii="新細明體" w:eastAsia="新細明體" w:hAnsi="新細明體" w:hint="eastAsia"/>
                <w:color w:val="000000"/>
                <w:lang w:eastAsia="zh-TW"/>
              </w:rPr>
              <w:t>11</w:t>
            </w:r>
          </w:p>
        </w:tc>
        <w:tc>
          <w:tcPr>
            <w:tcW w:w="5612" w:type="dxa"/>
            <w:tcBorders>
              <w:top w:val="single" w:sz="4" w:space="0" w:color="auto"/>
              <w:left w:val="single" w:sz="4" w:space="0" w:color="auto"/>
              <w:bottom w:val="single" w:sz="4" w:space="0" w:color="auto"/>
              <w:right w:val="single" w:sz="4" w:space="0" w:color="auto"/>
            </w:tcBorders>
          </w:tcPr>
          <w:p w:rsidR="0025673A" w:rsidRPr="00FC7FA1" w:rsidRDefault="0025673A" w:rsidP="0025673A">
            <w:pPr>
              <w:snapToGrid w:val="0"/>
              <w:jc w:val="both"/>
              <w:rPr>
                <w:rFonts w:ascii="新細明體" w:eastAsia="新細明體" w:hAnsi="新細明體"/>
                <w:color w:val="000000"/>
                <w:lang w:eastAsia="zh-TW"/>
              </w:rPr>
            </w:pPr>
            <w:r w:rsidRPr="00FC7FA1">
              <w:rPr>
                <w:rFonts w:ascii="新細明體" w:eastAsia="新細明體" w:hAnsi="新細明體"/>
                <w:color w:val="000000"/>
                <w:lang w:eastAsia="zh-TW"/>
              </w:rPr>
              <w:t>導致休息區球員全部</w:t>
            </w:r>
            <w:proofErr w:type="gramStart"/>
            <w:r w:rsidRPr="00FC7FA1">
              <w:rPr>
                <w:rFonts w:ascii="新細明體" w:eastAsia="新細明體" w:hAnsi="新細明體"/>
                <w:color w:val="000000"/>
                <w:lang w:eastAsia="zh-TW"/>
              </w:rPr>
              <w:t>衝</w:t>
            </w:r>
            <w:proofErr w:type="gramEnd"/>
            <w:r w:rsidRPr="00FC7FA1">
              <w:rPr>
                <w:rFonts w:ascii="新細明體" w:eastAsia="新細明體" w:hAnsi="新細明體"/>
                <w:color w:val="000000"/>
                <w:lang w:eastAsia="zh-TW"/>
              </w:rPr>
              <w:t>入球場的行為</w:t>
            </w:r>
          </w:p>
        </w:tc>
        <w:tc>
          <w:tcPr>
            <w:tcW w:w="1800"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rPr>
            </w:pPr>
            <w:r w:rsidRPr="00FC7FA1">
              <w:rPr>
                <w:rFonts w:ascii="新細明體" w:eastAsia="新細明體" w:hAnsi="新細明體"/>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3875DE">
            <w:pPr>
              <w:snapToGrid w:val="0"/>
              <w:spacing w:beforeLines="20" w:line="280" w:lineRule="exact"/>
              <w:jc w:val="center"/>
              <w:rPr>
                <w:rFonts w:ascii="新細明體" w:eastAsia="新細明體" w:hAnsi="新細明體"/>
                <w:color w:val="000000"/>
              </w:rPr>
            </w:pPr>
            <w:r w:rsidRPr="00FC7FA1">
              <w:rPr>
                <w:rFonts w:ascii="新細明體" w:eastAsia="新細明體" w:hAnsi="新細明體"/>
                <w:color w:val="000000"/>
                <w:spacing w:val="-20"/>
              </w:rPr>
              <w:t>0至3場比賽</w:t>
            </w:r>
          </w:p>
        </w:tc>
      </w:tr>
      <w:tr w:rsidR="0025673A" w:rsidRPr="00FC7FA1" w:rsidTr="002E23B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523B9B">
            <w:pPr>
              <w:snapToGrid w:val="0"/>
              <w:jc w:val="center"/>
              <w:rPr>
                <w:rFonts w:ascii="新細明體" w:eastAsia="新細明體" w:hAnsi="新細明體"/>
                <w:color w:val="000000"/>
                <w:lang w:eastAsia="zh-TW"/>
              </w:rPr>
            </w:pPr>
            <w:r>
              <w:rPr>
                <w:rFonts w:ascii="新細明體" w:eastAsia="新細明體" w:hAnsi="新細明體" w:hint="eastAsia"/>
                <w:color w:val="000000"/>
                <w:lang w:eastAsia="zh-TW"/>
              </w:rPr>
              <w:t>12</w:t>
            </w:r>
          </w:p>
        </w:tc>
        <w:tc>
          <w:tcPr>
            <w:tcW w:w="5612" w:type="dxa"/>
            <w:tcBorders>
              <w:top w:val="single" w:sz="4" w:space="0" w:color="auto"/>
              <w:left w:val="single" w:sz="4" w:space="0" w:color="auto"/>
              <w:bottom w:val="single" w:sz="4" w:space="0" w:color="auto"/>
              <w:right w:val="single" w:sz="4" w:space="0" w:color="auto"/>
            </w:tcBorders>
          </w:tcPr>
          <w:p w:rsidR="0025673A" w:rsidRPr="00FC7FA1" w:rsidRDefault="0025673A" w:rsidP="0025673A">
            <w:pPr>
              <w:snapToGrid w:val="0"/>
              <w:jc w:val="both"/>
              <w:rPr>
                <w:rFonts w:ascii="新細明體" w:eastAsia="新細明體" w:hAnsi="新細明體"/>
                <w:color w:val="000000"/>
                <w:lang w:eastAsia="zh-TW"/>
              </w:rPr>
            </w:pPr>
            <w:r w:rsidRPr="00FC7FA1">
              <w:rPr>
                <w:rFonts w:ascii="新細明體" w:eastAsia="新細明體" w:hAnsi="新細明體"/>
                <w:color w:val="000000"/>
                <w:lang w:eastAsia="zh-TW"/>
              </w:rPr>
              <w:t>從</w:t>
            </w:r>
            <w:proofErr w:type="gramStart"/>
            <w:r w:rsidRPr="00FC7FA1">
              <w:rPr>
                <w:rFonts w:ascii="新細明體" w:eastAsia="新細明體" w:hAnsi="新細明體"/>
                <w:color w:val="000000"/>
                <w:lang w:eastAsia="zh-TW"/>
              </w:rPr>
              <w:t>休息區丟擲</w:t>
            </w:r>
            <w:proofErr w:type="gramEnd"/>
            <w:r w:rsidRPr="00FC7FA1">
              <w:rPr>
                <w:rFonts w:ascii="新細明體" w:eastAsia="新細明體" w:hAnsi="新細明體"/>
                <w:color w:val="000000"/>
                <w:lang w:eastAsia="zh-TW"/>
              </w:rPr>
              <w:t>裝備或物品至場上</w:t>
            </w:r>
          </w:p>
        </w:tc>
        <w:tc>
          <w:tcPr>
            <w:tcW w:w="1800"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rPr>
            </w:pPr>
            <w:r w:rsidRPr="00FC7FA1">
              <w:rPr>
                <w:rFonts w:ascii="新細明體" w:eastAsia="新細明體" w:hAnsi="新細明體"/>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3875DE">
            <w:pPr>
              <w:snapToGrid w:val="0"/>
              <w:spacing w:beforeLines="20" w:line="280" w:lineRule="exact"/>
              <w:jc w:val="center"/>
              <w:rPr>
                <w:rFonts w:ascii="新細明體" w:eastAsia="新細明體" w:hAnsi="新細明體"/>
                <w:color w:val="000000"/>
              </w:rPr>
            </w:pPr>
            <w:r w:rsidRPr="00FC7FA1">
              <w:rPr>
                <w:rFonts w:ascii="新細明體" w:eastAsia="新細明體" w:hAnsi="新細明體"/>
                <w:color w:val="000000"/>
                <w:spacing w:val="-20"/>
              </w:rPr>
              <w:t>0至6場比賽</w:t>
            </w:r>
          </w:p>
        </w:tc>
      </w:tr>
      <w:tr w:rsidR="0025673A" w:rsidRPr="00FC7FA1" w:rsidTr="002E23B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523B9B">
            <w:pPr>
              <w:snapToGrid w:val="0"/>
              <w:jc w:val="center"/>
              <w:rPr>
                <w:rFonts w:ascii="新細明體" w:eastAsia="新細明體" w:hAnsi="新細明體"/>
                <w:color w:val="000000"/>
                <w:lang w:eastAsia="zh-TW"/>
              </w:rPr>
            </w:pPr>
            <w:r>
              <w:rPr>
                <w:rFonts w:ascii="新細明體" w:eastAsia="新細明體" w:hAnsi="新細明體" w:hint="eastAsia"/>
                <w:color w:val="000000"/>
                <w:lang w:eastAsia="zh-TW"/>
              </w:rPr>
              <w:t>13</w:t>
            </w:r>
          </w:p>
        </w:tc>
        <w:tc>
          <w:tcPr>
            <w:tcW w:w="5612" w:type="dxa"/>
            <w:tcBorders>
              <w:top w:val="single" w:sz="4" w:space="0" w:color="auto"/>
              <w:left w:val="single" w:sz="4" w:space="0" w:color="auto"/>
              <w:bottom w:val="single" w:sz="4" w:space="0" w:color="auto"/>
              <w:right w:val="single" w:sz="4" w:space="0" w:color="auto"/>
            </w:tcBorders>
          </w:tcPr>
          <w:p w:rsidR="0025673A" w:rsidRPr="00FC7FA1" w:rsidRDefault="0025673A" w:rsidP="0025673A">
            <w:pPr>
              <w:snapToGrid w:val="0"/>
              <w:jc w:val="both"/>
              <w:rPr>
                <w:rFonts w:ascii="新細明體" w:eastAsia="新細明體" w:hAnsi="新細明體"/>
                <w:color w:val="000000"/>
                <w:lang w:eastAsia="zh-TW"/>
              </w:rPr>
            </w:pPr>
            <w:r w:rsidRPr="00FC7FA1">
              <w:rPr>
                <w:rFonts w:ascii="新細明體" w:eastAsia="新細明體" w:hAnsi="新細明體"/>
                <w:color w:val="000000"/>
                <w:lang w:eastAsia="zh-TW"/>
              </w:rPr>
              <w:t>故意向擊球員投擲觸身球</w:t>
            </w:r>
          </w:p>
        </w:tc>
        <w:tc>
          <w:tcPr>
            <w:tcW w:w="1800"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rPr>
            </w:pPr>
            <w:r w:rsidRPr="00FC7FA1">
              <w:rPr>
                <w:rFonts w:ascii="新細明體" w:eastAsia="新細明體" w:hAnsi="新細明體"/>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3875DE">
            <w:pPr>
              <w:snapToGrid w:val="0"/>
              <w:spacing w:beforeLines="20" w:line="280" w:lineRule="exact"/>
              <w:jc w:val="center"/>
              <w:rPr>
                <w:rFonts w:ascii="新細明體" w:eastAsia="新細明體" w:hAnsi="新細明體"/>
                <w:color w:val="000000"/>
              </w:rPr>
            </w:pPr>
            <w:r w:rsidRPr="00FC7FA1">
              <w:rPr>
                <w:rFonts w:ascii="新細明體" w:eastAsia="新細明體" w:hAnsi="新細明體"/>
                <w:color w:val="000000"/>
                <w:spacing w:val="-20"/>
              </w:rPr>
              <w:t>1至4場比賽</w:t>
            </w:r>
          </w:p>
        </w:tc>
      </w:tr>
      <w:tr w:rsidR="0025673A" w:rsidRPr="00FC7FA1" w:rsidTr="002E23B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523B9B">
            <w:pPr>
              <w:snapToGrid w:val="0"/>
              <w:jc w:val="center"/>
              <w:rPr>
                <w:rFonts w:ascii="新細明體" w:eastAsia="新細明體" w:hAnsi="新細明體"/>
                <w:color w:val="000000"/>
                <w:lang w:eastAsia="zh-TW"/>
              </w:rPr>
            </w:pPr>
            <w:r>
              <w:rPr>
                <w:rFonts w:ascii="新細明體" w:eastAsia="新細明體" w:hAnsi="新細明體" w:hint="eastAsia"/>
                <w:color w:val="000000"/>
                <w:lang w:eastAsia="zh-TW"/>
              </w:rPr>
              <w:lastRenderedPageBreak/>
              <w:t>14</w:t>
            </w:r>
          </w:p>
        </w:tc>
        <w:tc>
          <w:tcPr>
            <w:tcW w:w="5612" w:type="dxa"/>
            <w:tcBorders>
              <w:top w:val="single" w:sz="4" w:space="0" w:color="auto"/>
              <w:left w:val="single" w:sz="4" w:space="0" w:color="auto"/>
              <w:bottom w:val="single" w:sz="4" w:space="0" w:color="auto"/>
              <w:right w:val="single" w:sz="4" w:space="0" w:color="auto"/>
            </w:tcBorders>
          </w:tcPr>
          <w:p w:rsidR="0025673A" w:rsidRPr="00FC7FA1" w:rsidRDefault="0025673A" w:rsidP="0025673A">
            <w:pPr>
              <w:snapToGrid w:val="0"/>
              <w:jc w:val="both"/>
              <w:rPr>
                <w:rFonts w:ascii="新細明體" w:eastAsia="新細明體" w:hAnsi="新細明體"/>
                <w:color w:val="000000"/>
                <w:lang w:eastAsia="zh-TW"/>
              </w:rPr>
            </w:pPr>
            <w:r w:rsidRPr="00FC7FA1">
              <w:rPr>
                <w:rFonts w:ascii="新細明體" w:eastAsia="新細明體" w:hAnsi="新細明體"/>
                <w:color w:val="000000"/>
                <w:lang w:eastAsia="zh-TW"/>
              </w:rPr>
              <w:t>打者惡意衝向投手丘</w:t>
            </w:r>
          </w:p>
        </w:tc>
        <w:tc>
          <w:tcPr>
            <w:tcW w:w="1800"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rPr>
            </w:pPr>
            <w:r w:rsidRPr="00FC7FA1">
              <w:rPr>
                <w:rFonts w:ascii="新細明體" w:eastAsia="新細明體" w:hAnsi="新細明體"/>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3875DE">
            <w:pPr>
              <w:snapToGrid w:val="0"/>
              <w:spacing w:beforeLines="20" w:line="280" w:lineRule="exact"/>
              <w:jc w:val="center"/>
              <w:rPr>
                <w:rFonts w:ascii="新細明體" w:eastAsia="新細明體" w:hAnsi="新細明體"/>
                <w:color w:val="000000"/>
              </w:rPr>
            </w:pPr>
            <w:r w:rsidRPr="00FC7FA1">
              <w:rPr>
                <w:rFonts w:ascii="新細明體" w:eastAsia="新細明體" w:hAnsi="新細明體"/>
                <w:color w:val="000000"/>
                <w:spacing w:val="-20"/>
              </w:rPr>
              <w:t>1至4場比賽</w:t>
            </w:r>
          </w:p>
        </w:tc>
      </w:tr>
      <w:tr w:rsidR="0025673A" w:rsidRPr="00FC7FA1" w:rsidTr="002E23B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523B9B">
            <w:pPr>
              <w:snapToGrid w:val="0"/>
              <w:jc w:val="center"/>
              <w:rPr>
                <w:rFonts w:ascii="新細明體" w:eastAsia="新細明體" w:hAnsi="新細明體"/>
                <w:color w:val="000000"/>
                <w:lang w:eastAsia="zh-TW"/>
              </w:rPr>
            </w:pPr>
            <w:r>
              <w:rPr>
                <w:rFonts w:ascii="新細明體" w:eastAsia="新細明體" w:hAnsi="新細明體" w:hint="eastAsia"/>
                <w:color w:val="000000"/>
                <w:lang w:eastAsia="zh-TW"/>
              </w:rPr>
              <w:t>15</w:t>
            </w:r>
          </w:p>
        </w:tc>
        <w:tc>
          <w:tcPr>
            <w:tcW w:w="5612" w:type="dxa"/>
            <w:tcBorders>
              <w:top w:val="single" w:sz="4" w:space="0" w:color="auto"/>
              <w:left w:val="single" w:sz="4" w:space="0" w:color="auto"/>
              <w:bottom w:val="single" w:sz="4" w:space="0" w:color="auto"/>
              <w:right w:val="single" w:sz="4" w:space="0" w:color="auto"/>
            </w:tcBorders>
          </w:tcPr>
          <w:p w:rsidR="0025673A" w:rsidRPr="00FC7FA1" w:rsidRDefault="0025673A" w:rsidP="0025673A">
            <w:pPr>
              <w:snapToGrid w:val="0"/>
              <w:jc w:val="both"/>
              <w:rPr>
                <w:rFonts w:ascii="新細明體" w:eastAsia="新細明體" w:hAnsi="新細明體"/>
                <w:color w:val="000000"/>
                <w:lang w:eastAsia="zh-TW"/>
              </w:rPr>
            </w:pPr>
            <w:r w:rsidRPr="00FC7FA1">
              <w:rPr>
                <w:rFonts w:ascii="新細明體" w:eastAsia="新細明體" w:hAnsi="新細明體"/>
                <w:color w:val="000000"/>
                <w:lang w:eastAsia="zh-TW"/>
              </w:rPr>
              <w:t>向裁判方向丟擲裝備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rPr>
            </w:pPr>
            <w:r w:rsidRPr="00FC7FA1">
              <w:rPr>
                <w:rFonts w:ascii="新細明體" w:eastAsia="新細明體" w:hAnsi="新細明體"/>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3875DE">
            <w:pPr>
              <w:snapToGrid w:val="0"/>
              <w:spacing w:beforeLines="20" w:line="280" w:lineRule="exact"/>
              <w:jc w:val="center"/>
              <w:rPr>
                <w:rFonts w:ascii="新細明體" w:eastAsia="新細明體" w:hAnsi="新細明體"/>
                <w:color w:val="000000"/>
              </w:rPr>
            </w:pPr>
            <w:r w:rsidRPr="00FC7FA1">
              <w:rPr>
                <w:rFonts w:ascii="新細明體" w:eastAsia="新細明體" w:hAnsi="新細明體"/>
                <w:color w:val="000000"/>
                <w:spacing w:val="-20"/>
              </w:rPr>
              <w:t>1至6場比賽</w:t>
            </w:r>
          </w:p>
        </w:tc>
      </w:tr>
      <w:tr w:rsidR="0025673A" w:rsidRPr="00FC7FA1" w:rsidTr="002E23B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523B9B">
            <w:pPr>
              <w:snapToGrid w:val="0"/>
              <w:jc w:val="center"/>
              <w:rPr>
                <w:rFonts w:ascii="新細明體" w:eastAsia="新細明體" w:hAnsi="新細明體"/>
                <w:color w:val="000000"/>
                <w:lang w:eastAsia="zh-TW"/>
              </w:rPr>
            </w:pPr>
            <w:r>
              <w:rPr>
                <w:rFonts w:ascii="新細明體" w:eastAsia="新細明體" w:hAnsi="新細明體" w:hint="eastAsia"/>
                <w:color w:val="000000"/>
                <w:lang w:eastAsia="zh-TW"/>
              </w:rPr>
              <w:t>16</w:t>
            </w:r>
          </w:p>
        </w:tc>
        <w:tc>
          <w:tcPr>
            <w:tcW w:w="5612" w:type="dxa"/>
            <w:tcBorders>
              <w:top w:val="single" w:sz="4" w:space="0" w:color="auto"/>
              <w:left w:val="single" w:sz="4" w:space="0" w:color="auto"/>
              <w:bottom w:val="single" w:sz="4" w:space="0" w:color="auto"/>
              <w:right w:val="single" w:sz="4" w:space="0" w:color="auto"/>
            </w:tcBorders>
          </w:tcPr>
          <w:p w:rsidR="0025673A" w:rsidRPr="00FC7FA1" w:rsidRDefault="0025673A" w:rsidP="0025673A">
            <w:pPr>
              <w:snapToGrid w:val="0"/>
              <w:jc w:val="both"/>
              <w:rPr>
                <w:rFonts w:ascii="新細明體" w:eastAsia="新細明體" w:hAnsi="新細明體"/>
                <w:color w:val="000000"/>
                <w:lang w:eastAsia="zh-TW"/>
              </w:rPr>
            </w:pPr>
            <w:r w:rsidRPr="00FC7FA1">
              <w:rPr>
                <w:rFonts w:ascii="新細明體" w:eastAsia="新細明體" w:hAnsi="新細明體"/>
                <w:color w:val="000000"/>
                <w:lang w:eastAsia="zh-TW"/>
              </w:rPr>
              <w:t>對裁判比出不尊敬手勢</w:t>
            </w:r>
          </w:p>
        </w:tc>
        <w:tc>
          <w:tcPr>
            <w:tcW w:w="1800"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rPr>
            </w:pPr>
            <w:r w:rsidRPr="00FC7FA1">
              <w:rPr>
                <w:rFonts w:ascii="新細明體" w:eastAsia="新細明體" w:hAnsi="新細明體"/>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3875DE">
            <w:pPr>
              <w:snapToGrid w:val="0"/>
              <w:spacing w:beforeLines="20" w:line="280" w:lineRule="exact"/>
              <w:jc w:val="center"/>
              <w:rPr>
                <w:rFonts w:ascii="新細明體" w:eastAsia="新細明體" w:hAnsi="新細明體"/>
                <w:color w:val="000000"/>
              </w:rPr>
            </w:pPr>
            <w:r w:rsidRPr="00FC7FA1">
              <w:rPr>
                <w:rFonts w:ascii="新細明體" w:eastAsia="新細明體" w:hAnsi="新細明體"/>
                <w:color w:val="000000"/>
                <w:spacing w:val="-20"/>
              </w:rPr>
              <w:t>1至6場比賽</w:t>
            </w:r>
          </w:p>
        </w:tc>
      </w:tr>
      <w:tr w:rsidR="0025673A" w:rsidRPr="00FC7FA1" w:rsidTr="002E23B3">
        <w:trPr>
          <w:trHeight w:val="693"/>
          <w:jc w:val="center"/>
        </w:trPr>
        <w:tc>
          <w:tcPr>
            <w:tcW w:w="675" w:type="dxa"/>
            <w:tcBorders>
              <w:top w:val="single" w:sz="4" w:space="0" w:color="auto"/>
              <w:left w:val="single" w:sz="4" w:space="0" w:color="auto"/>
              <w:bottom w:val="single" w:sz="4" w:space="0" w:color="auto"/>
              <w:right w:val="single" w:sz="4" w:space="0" w:color="auto"/>
            </w:tcBorders>
          </w:tcPr>
          <w:p w:rsidR="0025673A" w:rsidRPr="00FC7FA1" w:rsidRDefault="0025673A" w:rsidP="00523B9B">
            <w:pPr>
              <w:snapToGrid w:val="0"/>
              <w:jc w:val="center"/>
              <w:rPr>
                <w:rFonts w:ascii="新細明體" w:eastAsia="新細明體" w:hAnsi="新細明體"/>
                <w:color w:val="000000"/>
              </w:rPr>
            </w:pPr>
            <w:r>
              <w:rPr>
                <w:rFonts w:ascii="新細明體" w:eastAsia="新細明體" w:hAnsi="新細明體" w:hint="eastAsia"/>
                <w:color w:val="000000"/>
                <w:lang w:eastAsia="zh-TW"/>
              </w:rPr>
              <w:t>17</w:t>
            </w:r>
          </w:p>
        </w:tc>
        <w:tc>
          <w:tcPr>
            <w:tcW w:w="5612" w:type="dxa"/>
            <w:tcBorders>
              <w:top w:val="single" w:sz="4" w:space="0" w:color="auto"/>
              <w:left w:val="single" w:sz="4" w:space="0" w:color="auto"/>
              <w:bottom w:val="single" w:sz="4" w:space="0" w:color="auto"/>
              <w:right w:val="single" w:sz="4" w:space="0" w:color="auto"/>
            </w:tcBorders>
          </w:tcPr>
          <w:p w:rsidR="008A6593" w:rsidRDefault="0025673A" w:rsidP="0025673A">
            <w:pPr>
              <w:snapToGrid w:val="0"/>
              <w:jc w:val="both"/>
              <w:rPr>
                <w:rFonts w:ascii="新細明體" w:eastAsia="新細明體" w:hAnsi="新細明體"/>
                <w:color w:val="000000"/>
                <w:lang w:eastAsia="zh-TW"/>
              </w:rPr>
            </w:pPr>
            <w:r w:rsidRPr="00FC7FA1">
              <w:rPr>
                <w:rFonts w:ascii="新細明體" w:eastAsia="新細明體" w:hAnsi="新細明體"/>
                <w:color w:val="000000"/>
              </w:rPr>
              <w:t>針對裁判的不適當批評</w:t>
            </w:r>
          </w:p>
          <w:p w:rsidR="008A6593" w:rsidRDefault="0025673A" w:rsidP="0025673A">
            <w:pPr>
              <w:snapToGrid w:val="0"/>
              <w:jc w:val="both"/>
              <w:rPr>
                <w:rFonts w:ascii="新細明體" w:eastAsia="新細明體" w:hAnsi="新細明體"/>
                <w:color w:val="000000"/>
                <w:lang w:eastAsia="zh-TW"/>
              </w:rPr>
            </w:pPr>
            <w:r w:rsidRPr="00FC7FA1">
              <w:rPr>
                <w:rFonts w:ascii="新細明體" w:eastAsia="新細明體" w:hAnsi="新細明體"/>
                <w:color w:val="000000"/>
              </w:rPr>
              <w:t>(例如以不雅言語辱罵或揶揄嘲諷裁判)</w:t>
            </w:r>
          </w:p>
          <w:p w:rsidR="0025673A" w:rsidRPr="00FC7FA1" w:rsidRDefault="0025673A" w:rsidP="0025673A">
            <w:pPr>
              <w:snapToGrid w:val="0"/>
              <w:jc w:val="both"/>
              <w:rPr>
                <w:rFonts w:ascii="新細明體" w:eastAsia="新細明體" w:hAnsi="新細明體"/>
                <w:color w:val="000000"/>
              </w:rPr>
            </w:pPr>
            <w:r w:rsidRPr="00FC7FA1">
              <w:rPr>
                <w:rFonts w:ascii="新細明體" w:eastAsia="新細明體" w:hAnsi="新細明體"/>
                <w:color w:val="000000"/>
              </w:rPr>
              <w:t>（以該場次執法裁判認定）</w:t>
            </w:r>
          </w:p>
        </w:tc>
        <w:tc>
          <w:tcPr>
            <w:tcW w:w="1800"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lang w:eastAsia="zh-TW"/>
              </w:rPr>
            </w:pPr>
            <w:r w:rsidRPr="00FC7FA1">
              <w:rPr>
                <w:rFonts w:ascii="新細明體" w:eastAsia="新細明體" w:hAnsi="新細明體"/>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3875DE">
            <w:pPr>
              <w:snapToGrid w:val="0"/>
              <w:spacing w:beforeLines="20" w:line="280" w:lineRule="exact"/>
              <w:jc w:val="center"/>
              <w:rPr>
                <w:rFonts w:ascii="新細明體" w:eastAsia="新細明體" w:hAnsi="新細明體"/>
                <w:color w:val="000000"/>
              </w:rPr>
            </w:pPr>
            <w:r w:rsidRPr="00FC7FA1">
              <w:rPr>
                <w:rFonts w:ascii="新細明體" w:eastAsia="新細明體" w:hAnsi="新細明體"/>
                <w:color w:val="000000"/>
                <w:spacing w:val="-20"/>
              </w:rPr>
              <w:t>1至6場比賽</w:t>
            </w:r>
          </w:p>
        </w:tc>
      </w:tr>
      <w:tr w:rsidR="0025673A" w:rsidRPr="00FC7FA1" w:rsidTr="002E23B3">
        <w:trPr>
          <w:jc w:val="center"/>
        </w:trPr>
        <w:tc>
          <w:tcPr>
            <w:tcW w:w="675" w:type="dxa"/>
            <w:tcBorders>
              <w:top w:val="single" w:sz="4" w:space="0" w:color="auto"/>
              <w:left w:val="single" w:sz="4" w:space="0" w:color="auto"/>
              <w:bottom w:val="single" w:sz="4" w:space="0" w:color="auto"/>
              <w:right w:val="single" w:sz="4" w:space="0" w:color="auto"/>
            </w:tcBorders>
          </w:tcPr>
          <w:p w:rsidR="0025673A" w:rsidRPr="00FC7FA1" w:rsidRDefault="0025673A" w:rsidP="00523B9B">
            <w:pPr>
              <w:snapToGrid w:val="0"/>
              <w:jc w:val="center"/>
              <w:rPr>
                <w:rFonts w:ascii="新細明體" w:eastAsia="新細明體" w:hAnsi="新細明體"/>
                <w:color w:val="000000"/>
              </w:rPr>
            </w:pPr>
            <w:r>
              <w:rPr>
                <w:rFonts w:ascii="新細明體" w:eastAsia="新細明體" w:hAnsi="新細明體" w:hint="eastAsia"/>
                <w:color w:val="000000"/>
                <w:lang w:eastAsia="zh-TW"/>
              </w:rPr>
              <w:t>18</w:t>
            </w:r>
          </w:p>
        </w:tc>
        <w:tc>
          <w:tcPr>
            <w:tcW w:w="5612" w:type="dxa"/>
            <w:tcBorders>
              <w:top w:val="single" w:sz="4" w:space="0" w:color="auto"/>
              <w:left w:val="single" w:sz="4" w:space="0" w:color="auto"/>
              <w:bottom w:val="single" w:sz="4" w:space="0" w:color="auto"/>
              <w:right w:val="single" w:sz="4" w:space="0" w:color="auto"/>
            </w:tcBorders>
          </w:tcPr>
          <w:p w:rsidR="0025673A" w:rsidRPr="00FC7FA1" w:rsidRDefault="0025673A" w:rsidP="0025673A">
            <w:pPr>
              <w:snapToGrid w:val="0"/>
              <w:jc w:val="both"/>
              <w:rPr>
                <w:rFonts w:ascii="新細明體" w:eastAsia="新細明體" w:hAnsi="新細明體"/>
                <w:color w:val="000000"/>
              </w:rPr>
            </w:pPr>
            <w:r w:rsidRPr="00FC7FA1">
              <w:rPr>
                <w:rFonts w:ascii="新細明體" w:eastAsia="新細明體" w:hAnsi="新細明體"/>
                <w:color w:val="000000"/>
              </w:rPr>
              <w:t>故意向打擊者頭部投球</w:t>
            </w:r>
          </w:p>
        </w:tc>
        <w:tc>
          <w:tcPr>
            <w:tcW w:w="1800"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rPr>
            </w:pPr>
            <w:r w:rsidRPr="00FC7FA1">
              <w:rPr>
                <w:rFonts w:ascii="新細明體" w:eastAsia="新細明體" w:hAnsi="新細明體"/>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3875DE">
            <w:pPr>
              <w:snapToGrid w:val="0"/>
              <w:spacing w:beforeLines="20" w:line="280" w:lineRule="exact"/>
              <w:jc w:val="center"/>
              <w:rPr>
                <w:rFonts w:ascii="新細明體" w:eastAsia="新細明體" w:hAnsi="新細明體"/>
                <w:color w:val="000000"/>
              </w:rPr>
            </w:pPr>
            <w:r w:rsidRPr="00FC7FA1">
              <w:rPr>
                <w:rFonts w:ascii="新細明體" w:eastAsia="新細明體" w:hAnsi="新細明體"/>
                <w:color w:val="000000"/>
                <w:spacing w:val="-20"/>
              </w:rPr>
              <w:t>3至6場比賽</w:t>
            </w:r>
          </w:p>
        </w:tc>
      </w:tr>
      <w:tr w:rsidR="0025673A" w:rsidRPr="00FC7FA1" w:rsidTr="002E23B3">
        <w:trPr>
          <w:jc w:val="center"/>
        </w:trPr>
        <w:tc>
          <w:tcPr>
            <w:tcW w:w="675" w:type="dxa"/>
            <w:tcBorders>
              <w:top w:val="single" w:sz="4" w:space="0" w:color="auto"/>
              <w:left w:val="single" w:sz="4" w:space="0" w:color="auto"/>
              <w:bottom w:val="single" w:sz="4" w:space="0" w:color="auto"/>
              <w:right w:val="single" w:sz="4" w:space="0" w:color="auto"/>
            </w:tcBorders>
          </w:tcPr>
          <w:p w:rsidR="0025673A" w:rsidRPr="00FC7FA1" w:rsidRDefault="0025673A" w:rsidP="00523B9B">
            <w:pPr>
              <w:snapToGrid w:val="0"/>
              <w:jc w:val="center"/>
              <w:rPr>
                <w:rFonts w:ascii="新細明體" w:eastAsia="新細明體" w:hAnsi="新細明體"/>
                <w:color w:val="000000"/>
              </w:rPr>
            </w:pPr>
            <w:r>
              <w:rPr>
                <w:rFonts w:ascii="新細明體" w:eastAsia="新細明體" w:hAnsi="新細明體" w:hint="eastAsia"/>
                <w:color w:val="000000"/>
                <w:lang w:eastAsia="zh-TW"/>
              </w:rPr>
              <w:t>19</w:t>
            </w:r>
          </w:p>
        </w:tc>
        <w:tc>
          <w:tcPr>
            <w:tcW w:w="5612" w:type="dxa"/>
            <w:tcBorders>
              <w:top w:val="single" w:sz="4" w:space="0" w:color="auto"/>
              <w:left w:val="single" w:sz="4" w:space="0" w:color="auto"/>
              <w:bottom w:val="single" w:sz="4" w:space="0" w:color="auto"/>
              <w:right w:val="single" w:sz="4" w:space="0" w:color="auto"/>
            </w:tcBorders>
          </w:tcPr>
          <w:p w:rsidR="0025673A" w:rsidRPr="00FC7FA1" w:rsidRDefault="0025673A" w:rsidP="0025673A">
            <w:pPr>
              <w:snapToGrid w:val="0"/>
              <w:jc w:val="both"/>
              <w:rPr>
                <w:rFonts w:ascii="新細明體" w:eastAsia="新細明體" w:hAnsi="新細明體"/>
                <w:color w:val="000000"/>
              </w:rPr>
            </w:pPr>
            <w:r w:rsidRPr="00FC7FA1">
              <w:rPr>
                <w:rFonts w:ascii="新細明體" w:eastAsia="新細明體" w:hAnsi="新細明體"/>
                <w:color w:val="000000"/>
              </w:rPr>
              <w:t>肢體碰撞裁判</w:t>
            </w:r>
          </w:p>
        </w:tc>
        <w:tc>
          <w:tcPr>
            <w:tcW w:w="1800"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rPr>
            </w:pPr>
            <w:r w:rsidRPr="00FC7FA1">
              <w:rPr>
                <w:rFonts w:ascii="新細明體" w:eastAsia="新細明體" w:hAnsi="新細明體"/>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3875DE">
            <w:pPr>
              <w:snapToGrid w:val="0"/>
              <w:spacing w:beforeLines="20" w:line="280" w:lineRule="exact"/>
              <w:jc w:val="center"/>
              <w:rPr>
                <w:rFonts w:ascii="新細明體" w:eastAsia="新細明體" w:hAnsi="新細明體"/>
                <w:color w:val="000000"/>
              </w:rPr>
            </w:pPr>
            <w:r w:rsidRPr="00FC7FA1">
              <w:rPr>
                <w:rFonts w:ascii="新細明體" w:eastAsia="新細明體" w:hAnsi="新細明體"/>
                <w:color w:val="000000"/>
                <w:spacing w:val="-20"/>
              </w:rPr>
              <w:t>3至8場比賽</w:t>
            </w:r>
          </w:p>
        </w:tc>
      </w:tr>
      <w:tr w:rsidR="0025673A" w:rsidRPr="00FC7FA1" w:rsidTr="002E23B3">
        <w:trPr>
          <w:jc w:val="center"/>
        </w:trPr>
        <w:tc>
          <w:tcPr>
            <w:tcW w:w="675" w:type="dxa"/>
            <w:tcBorders>
              <w:top w:val="single" w:sz="4" w:space="0" w:color="auto"/>
              <w:left w:val="single" w:sz="4" w:space="0" w:color="auto"/>
              <w:bottom w:val="single" w:sz="4" w:space="0" w:color="auto"/>
              <w:right w:val="single" w:sz="4" w:space="0" w:color="auto"/>
            </w:tcBorders>
          </w:tcPr>
          <w:p w:rsidR="0025673A" w:rsidRPr="00FC7FA1" w:rsidRDefault="0025673A" w:rsidP="00523B9B">
            <w:pPr>
              <w:snapToGrid w:val="0"/>
              <w:jc w:val="center"/>
              <w:rPr>
                <w:rFonts w:ascii="新細明體" w:eastAsia="新細明體" w:hAnsi="新細明體"/>
                <w:color w:val="000000"/>
              </w:rPr>
            </w:pPr>
            <w:r>
              <w:rPr>
                <w:rFonts w:ascii="新細明體" w:eastAsia="新細明體" w:hAnsi="新細明體" w:hint="eastAsia"/>
                <w:color w:val="000000"/>
                <w:lang w:eastAsia="zh-TW"/>
              </w:rPr>
              <w:t>20</w:t>
            </w:r>
          </w:p>
        </w:tc>
        <w:tc>
          <w:tcPr>
            <w:tcW w:w="5612" w:type="dxa"/>
            <w:tcBorders>
              <w:top w:val="single" w:sz="4" w:space="0" w:color="auto"/>
              <w:left w:val="single" w:sz="4" w:space="0" w:color="auto"/>
              <w:bottom w:val="single" w:sz="4" w:space="0" w:color="auto"/>
              <w:right w:val="single" w:sz="4" w:space="0" w:color="auto"/>
            </w:tcBorders>
          </w:tcPr>
          <w:p w:rsidR="0025673A" w:rsidRPr="00FC7FA1" w:rsidRDefault="0025673A" w:rsidP="0025673A">
            <w:pPr>
              <w:snapToGrid w:val="0"/>
              <w:jc w:val="both"/>
              <w:rPr>
                <w:rFonts w:ascii="新細明體" w:eastAsia="新細明體" w:hAnsi="新細明體"/>
                <w:color w:val="000000"/>
              </w:rPr>
            </w:pPr>
            <w:r w:rsidRPr="00FC7FA1">
              <w:rPr>
                <w:rFonts w:ascii="新細明體" w:eastAsia="新細明體" w:hAnsi="新細明體"/>
                <w:color w:val="000000"/>
              </w:rPr>
              <w:t>打架</w:t>
            </w:r>
          </w:p>
        </w:tc>
        <w:tc>
          <w:tcPr>
            <w:tcW w:w="1800"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rPr>
            </w:pPr>
            <w:r w:rsidRPr="00FC7FA1">
              <w:rPr>
                <w:rFonts w:ascii="新細明體" w:eastAsia="新細明體" w:hAnsi="新細明體"/>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3875DE">
            <w:pPr>
              <w:snapToGrid w:val="0"/>
              <w:spacing w:beforeLines="20" w:line="280" w:lineRule="exact"/>
              <w:jc w:val="center"/>
              <w:rPr>
                <w:rFonts w:ascii="新細明體" w:eastAsia="新細明體" w:hAnsi="新細明體"/>
                <w:color w:val="000000"/>
              </w:rPr>
            </w:pPr>
            <w:r w:rsidRPr="00FC7FA1">
              <w:rPr>
                <w:rFonts w:ascii="新細明體" w:eastAsia="新細明體" w:hAnsi="新細明體"/>
                <w:color w:val="000000"/>
                <w:spacing w:val="-20"/>
              </w:rPr>
              <w:t>3至8場比賽</w:t>
            </w:r>
          </w:p>
        </w:tc>
      </w:tr>
      <w:tr w:rsidR="0025673A" w:rsidRPr="00FC7FA1" w:rsidTr="002E23B3">
        <w:trPr>
          <w:jc w:val="center"/>
        </w:trPr>
        <w:tc>
          <w:tcPr>
            <w:tcW w:w="675" w:type="dxa"/>
            <w:tcBorders>
              <w:top w:val="single" w:sz="4" w:space="0" w:color="auto"/>
              <w:left w:val="single" w:sz="4" w:space="0" w:color="auto"/>
              <w:bottom w:val="single" w:sz="4" w:space="0" w:color="auto"/>
              <w:right w:val="single" w:sz="4" w:space="0" w:color="auto"/>
            </w:tcBorders>
          </w:tcPr>
          <w:p w:rsidR="0025673A" w:rsidRPr="00FC7FA1" w:rsidRDefault="0025673A" w:rsidP="00523B9B">
            <w:pPr>
              <w:snapToGrid w:val="0"/>
              <w:jc w:val="center"/>
              <w:rPr>
                <w:rFonts w:ascii="新細明體" w:eastAsia="新細明體" w:hAnsi="新細明體"/>
                <w:color w:val="000000"/>
              </w:rPr>
            </w:pPr>
            <w:r>
              <w:rPr>
                <w:rFonts w:ascii="新細明體" w:eastAsia="新細明體" w:hAnsi="新細明體" w:hint="eastAsia"/>
                <w:color w:val="000000"/>
                <w:lang w:eastAsia="zh-TW"/>
              </w:rPr>
              <w:t>21</w:t>
            </w:r>
          </w:p>
        </w:tc>
        <w:tc>
          <w:tcPr>
            <w:tcW w:w="5612" w:type="dxa"/>
            <w:tcBorders>
              <w:top w:val="single" w:sz="4" w:space="0" w:color="auto"/>
              <w:left w:val="single" w:sz="4" w:space="0" w:color="auto"/>
              <w:bottom w:val="single" w:sz="4" w:space="0" w:color="auto"/>
              <w:right w:val="single" w:sz="4" w:space="0" w:color="auto"/>
            </w:tcBorders>
          </w:tcPr>
          <w:p w:rsidR="0025673A" w:rsidRPr="00FC7FA1" w:rsidRDefault="0025673A" w:rsidP="0025673A">
            <w:pPr>
              <w:snapToGrid w:val="0"/>
              <w:jc w:val="both"/>
              <w:rPr>
                <w:rFonts w:ascii="新細明體" w:eastAsia="新細明體" w:hAnsi="新細明體"/>
                <w:color w:val="000000"/>
              </w:rPr>
            </w:pPr>
            <w:r w:rsidRPr="00FC7FA1">
              <w:rPr>
                <w:rFonts w:ascii="新細明體" w:eastAsia="新細明體" w:hAnsi="新細明體"/>
                <w:color w:val="000000"/>
              </w:rPr>
              <w:t>使用變造球棒</w:t>
            </w:r>
          </w:p>
        </w:tc>
        <w:tc>
          <w:tcPr>
            <w:tcW w:w="1800"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rPr>
            </w:pPr>
            <w:r w:rsidRPr="00FC7FA1">
              <w:rPr>
                <w:rFonts w:ascii="新細明體" w:eastAsia="新細明體" w:hAnsi="新細明體"/>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3875DE">
            <w:pPr>
              <w:snapToGrid w:val="0"/>
              <w:spacing w:beforeLines="20" w:line="280" w:lineRule="exact"/>
              <w:jc w:val="center"/>
              <w:rPr>
                <w:rFonts w:ascii="新細明體" w:eastAsia="新細明體" w:hAnsi="新細明體"/>
                <w:color w:val="000000"/>
              </w:rPr>
            </w:pPr>
            <w:r w:rsidRPr="00FC7FA1">
              <w:rPr>
                <w:rFonts w:ascii="新細明體" w:eastAsia="新細明體" w:hAnsi="新細明體"/>
                <w:color w:val="000000"/>
                <w:spacing w:val="-20"/>
              </w:rPr>
              <w:t>7至8場比賽</w:t>
            </w:r>
          </w:p>
        </w:tc>
      </w:tr>
      <w:tr w:rsidR="0025673A" w:rsidRPr="00FC7FA1" w:rsidTr="002E23B3">
        <w:trPr>
          <w:jc w:val="center"/>
        </w:trPr>
        <w:tc>
          <w:tcPr>
            <w:tcW w:w="675" w:type="dxa"/>
            <w:tcBorders>
              <w:top w:val="single" w:sz="4" w:space="0" w:color="auto"/>
              <w:left w:val="single" w:sz="4" w:space="0" w:color="auto"/>
              <w:bottom w:val="single" w:sz="4" w:space="0" w:color="auto"/>
              <w:right w:val="single" w:sz="4" w:space="0" w:color="auto"/>
            </w:tcBorders>
          </w:tcPr>
          <w:p w:rsidR="0025673A" w:rsidRPr="00FC7FA1" w:rsidRDefault="0025673A" w:rsidP="00523B9B">
            <w:pPr>
              <w:snapToGrid w:val="0"/>
              <w:jc w:val="center"/>
              <w:rPr>
                <w:rFonts w:ascii="新細明體" w:eastAsia="新細明體" w:hAnsi="新細明體"/>
                <w:color w:val="000000"/>
              </w:rPr>
            </w:pPr>
            <w:r>
              <w:rPr>
                <w:rFonts w:ascii="新細明體" w:eastAsia="新細明體" w:hAnsi="新細明體" w:hint="eastAsia"/>
                <w:color w:val="000000"/>
                <w:lang w:eastAsia="zh-TW"/>
              </w:rPr>
              <w:t>22</w:t>
            </w:r>
          </w:p>
        </w:tc>
        <w:tc>
          <w:tcPr>
            <w:tcW w:w="5612" w:type="dxa"/>
            <w:tcBorders>
              <w:top w:val="single" w:sz="4" w:space="0" w:color="auto"/>
              <w:left w:val="single" w:sz="4" w:space="0" w:color="auto"/>
              <w:bottom w:val="single" w:sz="4" w:space="0" w:color="auto"/>
              <w:right w:val="single" w:sz="4" w:space="0" w:color="auto"/>
            </w:tcBorders>
          </w:tcPr>
          <w:p w:rsidR="0025673A" w:rsidRPr="00FC7FA1" w:rsidRDefault="0025673A" w:rsidP="0025673A">
            <w:pPr>
              <w:snapToGrid w:val="0"/>
              <w:jc w:val="both"/>
              <w:rPr>
                <w:rFonts w:ascii="新細明體" w:eastAsia="新細明體" w:hAnsi="新細明體"/>
                <w:color w:val="000000"/>
              </w:rPr>
            </w:pPr>
            <w:r w:rsidRPr="00FC7FA1">
              <w:rPr>
                <w:rFonts w:ascii="新細明體" w:eastAsia="新細明體" w:hAnsi="新細明體"/>
                <w:color w:val="000000"/>
              </w:rPr>
              <w:t>以肢體行為冒犯球迷</w:t>
            </w:r>
          </w:p>
        </w:tc>
        <w:tc>
          <w:tcPr>
            <w:tcW w:w="1800"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rPr>
            </w:pPr>
            <w:r w:rsidRPr="00FC7FA1">
              <w:rPr>
                <w:rFonts w:ascii="新細明體" w:eastAsia="新細明體" w:hAnsi="新細明體"/>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3875DE">
            <w:pPr>
              <w:snapToGrid w:val="0"/>
              <w:spacing w:beforeLines="20" w:line="280" w:lineRule="exact"/>
              <w:jc w:val="center"/>
              <w:rPr>
                <w:rFonts w:ascii="新細明體" w:eastAsia="新細明體" w:hAnsi="新細明體"/>
                <w:color w:val="000000"/>
              </w:rPr>
            </w:pPr>
            <w:r w:rsidRPr="00FC7FA1">
              <w:rPr>
                <w:rFonts w:ascii="新細明體" w:eastAsia="新細明體" w:hAnsi="新細明體"/>
                <w:color w:val="000000"/>
                <w:spacing w:val="-20"/>
              </w:rPr>
              <w:t>5至10場比賽</w:t>
            </w:r>
          </w:p>
        </w:tc>
      </w:tr>
      <w:tr w:rsidR="0025673A" w:rsidRPr="00FC7FA1" w:rsidTr="002E23B3">
        <w:trPr>
          <w:jc w:val="center"/>
        </w:trPr>
        <w:tc>
          <w:tcPr>
            <w:tcW w:w="675" w:type="dxa"/>
            <w:tcBorders>
              <w:top w:val="single" w:sz="4" w:space="0" w:color="auto"/>
              <w:left w:val="single" w:sz="4" w:space="0" w:color="auto"/>
              <w:bottom w:val="single" w:sz="4" w:space="0" w:color="auto"/>
              <w:right w:val="single" w:sz="4" w:space="0" w:color="auto"/>
            </w:tcBorders>
          </w:tcPr>
          <w:p w:rsidR="0025673A" w:rsidRPr="00FC7FA1" w:rsidRDefault="0025673A" w:rsidP="00523B9B">
            <w:pPr>
              <w:snapToGrid w:val="0"/>
              <w:jc w:val="center"/>
              <w:rPr>
                <w:rFonts w:ascii="新細明體" w:eastAsia="新細明體" w:hAnsi="新細明體"/>
                <w:color w:val="000000"/>
              </w:rPr>
            </w:pPr>
            <w:r>
              <w:rPr>
                <w:rFonts w:ascii="新細明體" w:eastAsia="新細明體" w:hAnsi="新細明體" w:hint="eastAsia"/>
                <w:color w:val="000000"/>
                <w:lang w:eastAsia="zh-TW"/>
              </w:rPr>
              <w:t>23</w:t>
            </w:r>
          </w:p>
        </w:tc>
        <w:tc>
          <w:tcPr>
            <w:tcW w:w="5612" w:type="dxa"/>
            <w:tcBorders>
              <w:top w:val="single" w:sz="4" w:space="0" w:color="auto"/>
              <w:left w:val="single" w:sz="4" w:space="0" w:color="auto"/>
              <w:bottom w:val="single" w:sz="4" w:space="0" w:color="auto"/>
              <w:right w:val="single" w:sz="4" w:space="0" w:color="auto"/>
            </w:tcBorders>
          </w:tcPr>
          <w:p w:rsidR="0025673A" w:rsidRPr="00FC7FA1" w:rsidRDefault="0025673A" w:rsidP="0025673A">
            <w:pPr>
              <w:snapToGrid w:val="0"/>
              <w:jc w:val="both"/>
              <w:rPr>
                <w:rFonts w:ascii="新細明體" w:eastAsia="新細明體" w:hAnsi="新細明體"/>
                <w:color w:val="000000"/>
              </w:rPr>
            </w:pPr>
            <w:r w:rsidRPr="00FC7FA1">
              <w:rPr>
                <w:rFonts w:ascii="新細明體" w:eastAsia="新細明體" w:hAnsi="新細明體"/>
                <w:color w:val="000000"/>
              </w:rPr>
              <w:t>以肢體行為冒犯大會相關人員</w:t>
            </w:r>
          </w:p>
        </w:tc>
        <w:tc>
          <w:tcPr>
            <w:tcW w:w="1800"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rPr>
            </w:pPr>
            <w:r w:rsidRPr="00FC7FA1">
              <w:rPr>
                <w:rFonts w:ascii="新細明體" w:eastAsia="新細明體" w:hAnsi="新細明體"/>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3875DE">
            <w:pPr>
              <w:snapToGrid w:val="0"/>
              <w:spacing w:beforeLines="20" w:line="280" w:lineRule="exact"/>
              <w:jc w:val="center"/>
              <w:rPr>
                <w:rFonts w:ascii="新細明體" w:eastAsia="新細明體" w:hAnsi="新細明體"/>
                <w:color w:val="000000"/>
              </w:rPr>
            </w:pPr>
            <w:r w:rsidRPr="00FC7FA1">
              <w:rPr>
                <w:rFonts w:ascii="新細明體" w:eastAsia="新細明體" w:hAnsi="新細明體"/>
                <w:color w:val="000000"/>
                <w:spacing w:val="-20"/>
              </w:rPr>
              <w:t>0至6場比賽</w:t>
            </w:r>
          </w:p>
        </w:tc>
      </w:tr>
      <w:tr w:rsidR="0025673A" w:rsidRPr="00FC7FA1" w:rsidTr="002E23B3">
        <w:trPr>
          <w:trHeight w:val="726"/>
          <w:jc w:val="center"/>
        </w:trPr>
        <w:tc>
          <w:tcPr>
            <w:tcW w:w="675"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523B9B">
            <w:pPr>
              <w:snapToGrid w:val="0"/>
              <w:jc w:val="center"/>
              <w:rPr>
                <w:rFonts w:ascii="新細明體" w:eastAsia="新細明體" w:hAnsi="新細明體"/>
                <w:color w:val="000000"/>
              </w:rPr>
            </w:pPr>
            <w:r>
              <w:rPr>
                <w:rFonts w:ascii="新細明體" w:eastAsia="新細明體" w:hAnsi="新細明體" w:hint="eastAsia"/>
                <w:color w:val="000000"/>
                <w:lang w:eastAsia="zh-TW"/>
              </w:rPr>
              <w:t>24</w:t>
            </w:r>
          </w:p>
        </w:tc>
        <w:tc>
          <w:tcPr>
            <w:tcW w:w="5612"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jc w:val="both"/>
              <w:rPr>
                <w:rFonts w:ascii="新細明體" w:eastAsia="新細明體" w:hAnsi="新細明體"/>
                <w:color w:val="000000"/>
              </w:rPr>
            </w:pPr>
            <w:r w:rsidRPr="00FC7FA1">
              <w:rPr>
                <w:rFonts w:ascii="新細明體" w:eastAsia="新細明體" w:hAnsi="新細明體"/>
                <w:color w:val="000000"/>
              </w:rPr>
              <w:t>引發棄權比賽(沒收</w:t>
            </w:r>
            <w:r>
              <w:rPr>
                <w:rFonts w:ascii="新細明體" w:eastAsia="新細明體" w:hAnsi="新細明體" w:hint="eastAsia"/>
                <w:color w:val="000000"/>
              </w:rPr>
              <w:t>本</w:t>
            </w:r>
            <w:r>
              <w:rPr>
                <w:rFonts w:ascii="新細明體" w:eastAsia="新細明體" w:hAnsi="新細明體" w:hint="eastAsia"/>
                <w:color w:val="000000"/>
                <w:lang w:eastAsia="zh-TW"/>
              </w:rPr>
              <w:t>賽事</w:t>
            </w:r>
            <w:r w:rsidRPr="00FC7FA1">
              <w:rPr>
                <w:rFonts w:ascii="新細明體" w:eastAsia="新細明體" w:hAnsi="新細明體" w:hint="eastAsia"/>
                <w:color w:val="000000"/>
              </w:rPr>
              <w:t>資格</w:t>
            </w:r>
            <w:r w:rsidRPr="00FC7FA1">
              <w:rPr>
                <w:rFonts w:ascii="新細明體" w:eastAsia="新細明體" w:hAnsi="新細明體"/>
                <w:color w:val="000000"/>
              </w:rPr>
              <w:t>)</w:t>
            </w:r>
          </w:p>
        </w:tc>
        <w:tc>
          <w:tcPr>
            <w:tcW w:w="1800" w:type="dxa"/>
            <w:tcBorders>
              <w:top w:val="single" w:sz="4" w:space="0" w:color="auto"/>
              <w:left w:val="single" w:sz="4" w:space="0" w:color="auto"/>
              <w:bottom w:val="single" w:sz="4" w:space="0" w:color="auto"/>
              <w:right w:val="single" w:sz="4" w:space="0" w:color="auto"/>
            </w:tcBorders>
            <w:vAlign w:val="center"/>
          </w:tcPr>
          <w:p w:rsidR="0025673A" w:rsidRPr="00FC7FA1" w:rsidRDefault="0025673A" w:rsidP="0025673A">
            <w:pPr>
              <w:snapToGrid w:val="0"/>
              <w:spacing w:line="280" w:lineRule="exact"/>
              <w:jc w:val="center"/>
              <w:rPr>
                <w:rFonts w:ascii="新細明體" w:eastAsia="新細明體" w:hAnsi="新細明體"/>
                <w:color w:val="000000"/>
              </w:rPr>
            </w:pPr>
            <w:r w:rsidRPr="00FC7FA1">
              <w:rPr>
                <w:rFonts w:ascii="新細明體" w:eastAsia="新細明體" w:hAnsi="新細明體"/>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25673A" w:rsidRPr="00533AC3" w:rsidRDefault="0025673A" w:rsidP="0025673A">
            <w:pPr>
              <w:snapToGrid w:val="0"/>
              <w:spacing w:line="280" w:lineRule="exact"/>
              <w:rPr>
                <w:rFonts w:ascii="新細明體" w:eastAsia="新細明體" w:hAnsi="新細明體"/>
                <w:color w:val="000000"/>
                <w:sz w:val="20"/>
                <w:szCs w:val="20"/>
              </w:rPr>
            </w:pPr>
            <w:r w:rsidRPr="00533AC3">
              <w:rPr>
                <w:rFonts w:ascii="新細明體" w:eastAsia="新細明體" w:hAnsi="新細明體"/>
                <w:color w:val="000000"/>
                <w:sz w:val="20"/>
                <w:szCs w:val="20"/>
              </w:rPr>
              <w:t>取消</w:t>
            </w:r>
            <w:r w:rsidRPr="00533AC3">
              <w:rPr>
                <w:rFonts w:ascii="新細明體" w:eastAsia="新細明體" w:hAnsi="新細明體" w:hint="eastAsia"/>
                <w:color w:val="000000"/>
                <w:sz w:val="20"/>
                <w:szCs w:val="20"/>
              </w:rPr>
              <w:t>本賽事</w:t>
            </w:r>
            <w:r w:rsidRPr="00533AC3">
              <w:rPr>
                <w:rFonts w:ascii="新細明體" w:eastAsia="新細明體" w:hAnsi="新細明體"/>
                <w:color w:val="000000"/>
                <w:sz w:val="20"/>
                <w:szCs w:val="20"/>
              </w:rPr>
              <w:t>比賽成績並</w:t>
            </w:r>
            <w:r w:rsidRPr="00533AC3">
              <w:rPr>
                <w:rFonts w:ascii="新細明體" w:eastAsia="新細明體" w:hAnsi="新細明體" w:hint="eastAsia"/>
                <w:color w:val="000000"/>
                <w:sz w:val="20"/>
                <w:szCs w:val="20"/>
              </w:rPr>
              <w:t>送技術委員會</w:t>
            </w:r>
            <w:r w:rsidRPr="00533AC3">
              <w:rPr>
                <w:rFonts w:ascii="新細明體" w:eastAsia="新細明體" w:hAnsi="新細明體"/>
                <w:color w:val="000000"/>
                <w:sz w:val="20"/>
                <w:szCs w:val="20"/>
              </w:rPr>
              <w:t>議處</w:t>
            </w:r>
          </w:p>
        </w:tc>
      </w:tr>
    </w:tbl>
    <w:p w:rsidR="00725C92" w:rsidRPr="0025673A" w:rsidRDefault="00725C92" w:rsidP="005A6400">
      <w:pPr>
        <w:pStyle w:val="a0"/>
        <w:spacing w:after="0"/>
        <w:rPr>
          <w:rFonts w:ascii="新細明體" w:eastAsia="新細明體" w:hAnsi="新細明體"/>
          <w:lang w:eastAsia="zh-TW"/>
        </w:rPr>
      </w:pPr>
    </w:p>
    <w:p w:rsidR="005A6400" w:rsidRDefault="0078712A" w:rsidP="005A6400">
      <w:pPr>
        <w:pStyle w:val="a0"/>
        <w:spacing w:after="0"/>
        <w:rPr>
          <w:rFonts w:ascii="新細明體" w:eastAsia="新細明體" w:hAnsi="新細明體"/>
          <w:lang w:eastAsia="zh-TW"/>
        </w:rPr>
      </w:pPr>
      <w:r w:rsidRPr="00FB3960">
        <w:rPr>
          <w:rFonts w:ascii="新細明體" w:eastAsia="新細明體" w:hAnsi="新細明體" w:hint="eastAsia"/>
          <w:lang w:eastAsia="zh-TW"/>
        </w:rPr>
        <w:t>B</w:t>
      </w:r>
      <w:r w:rsidR="009258F7">
        <w:rPr>
          <w:rFonts w:ascii="新細明體" w:eastAsia="新細明體" w:hAnsi="新細明體" w:hint="eastAsia"/>
          <w:lang w:eastAsia="zh-TW"/>
        </w:rPr>
        <w:t>、</w:t>
      </w:r>
      <w:r w:rsidRPr="00FB3960">
        <w:rPr>
          <w:rFonts w:ascii="新細明體" w:eastAsia="新細明體" w:hAnsi="新細明體" w:hint="eastAsia"/>
          <w:lang w:eastAsia="zh-TW"/>
        </w:rPr>
        <w:t>競賽行政</w:t>
      </w:r>
    </w:p>
    <w:p w:rsidR="003A228B" w:rsidRPr="00FB3960" w:rsidRDefault="003A228B" w:rsidP="005A6400">
      <w:pPr>
        <w:pStyle w:val="a0"/>
        <w:spacing w:after="0"/>
        <w:rPr>
          <w:rFonts w:ascii="新細明體" w:eastAsia="新細明體" w:hAnsi="新細明體"/>
          <w:lang w:eastAsia="zh-TW"/>
        </w:rPr>
      </w:pPr>
    </w:p>
    <w:p w:rsidR="00B3100E" w:rsidRDefault="0078712A" w:rsidP="00F678CF">
      <w:pPr>
        <w:pStyle w:val="a0"/>
        <w:spacing w:after="0"/>
        <w:ind w:firstLineChars="100" w:firstLine="240"/>
        <w:rPr>
          <w:rFonts w:ascii="新細明體" w:eastAsia="新細明體" w:hAnsi="新細明體"/>
          <w:lang w:eastAsia="zh-TW"/>
        </w:rPr>
      </w:pPr>
      <w:r w:rsidRPr="00FB3960">
        <w:rPr>
          <w:rFonts w:ascii="新細明體" w:eastAsia="新細明體" w:hAnsi="新細明體" w:hint="eastAsia"/>
          <w:lang w:eastAsia="zh-TW"/>
        </w:rPr>
        <w:t>B1</w:t>
      </w:r>
      <w:r w:rsidR="009258F7">
        <w:rPr>
          <w:rFonts w:ascii="新細明體" w:eastAsia="新細明體" w:hAnsi="新細明體" w:hint="eastAsia"/>
          <w:lang w:eastAsia="zh-TW"/>
        </w:rPr>
        <w:t>、</w:t>
      </w:r>
      <w:r w:rsidR="003A228B">
        <w:rPr>
          <w:rFonts w:ascii="新細明體" w:eastAsia="新細明體" w:hAnsi="新細明體" w:hint="eastAsia"/>
          <w:lang w:eastAsia="zh-TW"/>
        </w:rPr>
        <w:t>賽事</w:t>
      </w:r>
      <w:r w:rsidR="00613FCC">
        <w:rPr>
          <w:rFonts w:ascii="新細明體" w:eastAsia="新細明體" w:hAnsi="新細明體" w:hint="eastAsia"/>
          <w:lang w:eastAsia="zh-TW"/>
        </w:rPr>
        <w:t>技術委員</w:t>
      </w:r>
      <w:r w:rsidR="00F966DE">
        <w:rPr>
          <w:rFonts w:ascii="新細明體" w:eastAsia="新細明體" w:hAnsi="新細明體" w:hint="eastAsia"/>
          <w:lang w:eastAsia="zh-TW"/>
        </w:rPr>
        <w:t>之職責</w:t>
      </w:r>
    </w:p>
    <w:p w:rsidR="00B3100E" w:rsidRDefault="003A228B" w:rsidP="001C5852">
      <w:pPr>
        <w:pStyle w:val="a0"/>
        <w:numPr>
          <w:ilvl w:val="0"/>
          <w:numId w:val="33"/>
        </w:numPr>
        <w:spacing w:after="0"/>
        <w:rPr>
          <w:rFonts w:ascii="新細明體" w:eastAsia="新細明體" w:hAnsi="新細明體"/>
          <w:lang w:eastAsia="zh-TW"/>
        </w:rPr>
      </w:pPr>
      <w:r>
        <w:rPr>
          <w:rFonts w:ascii="新細明體" w:eastAsia="新細明體" w:hAnsi="新細明體" w:hint="eastAsia"/>
          <w:lang w:eastAsia="zh-TW"/>
        </w:rPr>
        <w:t>賽事</w:t>
      </w:r>
      <w:r w:rsidRPr="00FB3960">
        <w:rPr>
          <w:rFonts w:ascii="新細明體" w:eastAsia="新細明體" w:hAnsi="新細明體" w:hint="eastAsia"/>
          <w:lang w:eastAsia="zh-TW"/>
        </w:rPr>
        <w:t>技術委員監督每場比賽。</w:t>
      </w:r>
    </w:p>
    <w:p w:rsidR="00B3100E" w:rsidRDefault="003A228B" w:rsidP="001C5852">
      <w:pPr>
        <w:pStyle w:val="a0"/>
        <w:numPr>
          <w:ilvl w:val="0"/>
          <w:numId w:val="33"/>
        </w:numPr>
        <w:spacing w:after="0"/>
        <w:rPr>
          <w:rFonts w:ascii="新細明體" w:eastAsia="新細明體" w:hAnsi="新細明體"/>
          <w:lang w:eastAsia="zh-TW"/>
        </w:rPr>
      </w:pPr>
      <w:r w:rsidRPr="003A1C7B">
        <w:rPr>
          <w:rFonts w:ascii="新細明體" w:eastAsia="新細明體" w:hAnsi="新細明體" w:hint="eastAsia"/>
          <w:lang w:eastAsia="zh-TW"/>
        </w:rPr>
        <w:t>與裁判長</w:t>
      </w:r>
      <w:r w:rsidR="00485B9B">
        <w:rPr>
          <w:rFonts w:ascii="新細明體" w:eastAsia="新細明體" w:hAnsi="新細明體" w:hint="eastAsia"/>
          <w:lang w:eastAsia="zh-TW"/>
        </w:rPr>
        <w:t>（</w:t>
      </w:r>
      <w:r w:rsidRPr="003A1C7B">
        <w:rPr>
          <w:rFonts w:ascii="新細明體" w:eastAsia="新細明體" w:hAnsi="新細明體" w:hint="eastAsia"/>
          <w:lang w:eastAsia="zh-TW"/>
        </w:rPr>
        <w:t>或召集人</w:t>
      </w:r>
      <w:r w:rsidR="00485B9B">
        <w:rPr>
          <w:rFonts w:ascii="新細明體" w:eastAsia="新細明體" w:hAnsi="新細明體" w:hint="eastAsia"/>
          <w:lang w:eastAsia="zh-TW"/>
        </w:rPr>
        <w:t>）</w:t>
      </w:r>
      <w:r>
        <w:rPr>
          <w:rFonts w:ascii="新細明體" w:eastAsia="新細明體" w:hAnsi="新細明體" w:hint="eastAsia"/>
          <w:lang w:eastAsia="zh-TW"/>
        </w:rPr>
        <w:t>確認裁判之指派，其最終決定權屬於賽事</w:t>
      </w:r>
      <w:r w:rsidR="00991276">
        <w:rPr>
          <w:rFonts w:ascii="新細明體" w:eastAsia="新細明體" w:hAnsi="新細明體" w:hint="eastAsia"/>
          <w:lang w:eastAsia="zh-TW"/>
        </w:rPr>
        <w:t>技術</w:t>
      </w:r>
      <w:r>
        <w:rPr>
          <w:rFonts w:ascii="新細明體" w:eastAsia="新細明體" w:hAnsi="新細明體" w:hint="eastAsia"/>
          <w:lang w:eastAsia="zh-TW"/>
        </w:rPr>
        <w:t>委員</w:t>
      </w:r>
    </w:p>
    <w:p w:rsidR="00B3100E" w:rsidRDefault="003A228B" w:rsidP="001C5852">
      <w:pPr>
        <w:pStyle w:val="a0"/>
        <w:numPr>
          <w:ilvl w:val="0"/>
          <w:numId w:val="33"/>
        </w:numPr>
        <w:spacing w:after="0"/>
        <w:rPr>
          <w:rFonts w:ascii="新細明體" w:eastAsia="新細明體" w:hAnsi="新細明體"/>
          <w:lang w:eastAsia="zh-TW"/>
        </w:rPr>
      </w:pPr>
      <w:r w:rsidRPr="00B3100E">
        <w:rPr>
          <w:rFonts w:ascii="新細明體" w:eastAsia="新細明體" w:hAnsi="新細明體" w:hint="eastAsia"/>
          <w:lang w:eastAsia="zh-TW"/>
        </w:rPr>
        <w:t>執行本文件所述及競賽規程之規定。</w:t>
      </w:r>
    </w:p>
    <w:p w:rsidR="00B3100E" w:rsidRDefault="00956BBB" w:rsidP="001C5852">
      <w:pPr>
        <w:pStyle w:val="a0"/>
        <w:numPr>
          <w:ilvl w:val="0"/>
          <w:numId w:val="33"/>
        </w:numPr>
        <w:spacing w:after="0"/>
        <w:rPr>
          <w:rFonts w:ascii="新細明體" w:eastAsia="新細明體" w:hAnsi="新細明體"/>
          <w:lang w:eastAsia="zh-TW"/>
        </w:rPr>
      </w:pPr>
      <w:r w:rsidRPr="00B3100E">
        <w:rPr>
          <w:rFonts w:ascii="新細明體" w:eastAsia="新細明體" w:hAnsi="新細明體" w:hint="eastAsia"/>
          <w:lang w:eastAsia="zh-TW"/>
        </w:rPr>
        <w:t>收集相關之統計及比賽報告資料。</w:t>
      </w:r>
    </w:p>
    <w:p w:rsidR="00B3100E" w:rsidRDefault="003A1C7B" w:rsidP="001C5852">
      <w:pPr>
        <w:pStyle w:val="a0"/>
        <w:numPr>
          <w:ilvl w:val="0"/>
          <w:numId w:val="33"/>
        </w:numPr>
        <w:spacing w:after="0"/>
        <w:rPr>
          <w:rFonts w:ascii="新細明體" w:eastAsia="新細明體" w:hAnsi="新細明體"/>
          <w:lang w:eastAsia="zh-TW"/>
        </w:rPr>
      </w:pPr>
      <w:r w:rsidRPr="00B3100E">
        <w:rPr>
          <w:rFonts w:ascii="新細明體" w:eastAsia="新細明體" w:hAnsi="新細明體" w:hint="eastAsia"/>
          <w:lang w:eastAsia="zh-TW"/>
        </w:rPr>
        <w:t>主持檢討競賽中之相關技術問題，及對參賽者</w:t>
      </w:r>
      <w:r w:rsidR="00956BBB" w:rsidRPr="00B3100E">
        <w:rPr>
          <w:rFonts w:ascii="新細明體" w:eastAsia="新細明體" w:hAnsi="新細明體" w:hint="eastAsia"/>
          <w:lang w:eastAsia="zh-TW"/>
        </w:rPr>
        <w:t>紀律問題或球隊之抗議作成決議。</w:t>
      </w:r>
    </w:p>
    <w:p w:rsidR="00B05375" w:rsidRPr="00B3100E" w:rsidRDefault="00B05375" w:rsidP="001C5852">
      <w:pPr>
        <w:pStyle w:val="a0"/>
        <w:numPr>
          <w:ilvl w:val="0"/>
          <w:numId w:val="33"/>
        </w:numPr>
        <w:spacing w:after="0"/>
        <w:rPr>
          <w:rFonts w:ascii="新細明體" w:eastAsia="新細明體" w:hAnsi="新細明體"/>
          <w:lang w:eastAsia="zh-TW"/>
        </w:rPr>
      </w:pPr>
      <w:r w:rsidRPr="00B3100E">
        <w:rPr>
          <w:rFonts w:ascii="新細明體" w:eastAsia="新細明體" w:hAnsi="新細明體" w:hint="eastAsia"/>
          <w:lang w:eastAsia="zh-TW"/>
        </w:rPr>
        <w:t>每場比賽開始至少60分鐘</w:t>
      </w:r>
      <w:r w:rsidR="00485B9B">
        <w:rPr>
          <w:rFonts w:ascii="新細明體" w:eastAsia="新細明體" w:hAnsi="新細明體" w:hint="eastAsia"/>
          <w:lang w:eastAsia="zh-TW"/>
        </w:rPr>
        <w:t>（</w:t>
      </w:r>
      <w:r w:rsidRPr="00B3100E">
        <w:rPr>
          <w:rFonts w:ascii="新細明體" w:eastAsia="新細明體" w:hAnsi="新細明體" w:hint="eastAsia"/>
          <w:lang w:eastAsia="zh-TW"/>
        </w:rPr>
        <w:t>電視轉播90分</w:t>
      </w:r>
      <w:r w:rsidR="00C747D4">
        <w:rPr>
          <w:rFonts w:ascii="新細明體" w:eastAsia="新細明體" w:hAnsi="新細明體" w:hint="eastAsia"/>
          <w:lang w:eastAsia="zh-TW"/>
        </w:rPr>
        <w:t>鐘</w:t>
      </w:r>
      <w:r w:rsidR="00485B9B">
        <w:rPr>
          <w:rFonts w:ascii="新細明體" w:eastAsia="新細明體" w:hAnsi="新細明體" w:hint="eastAsia"/>
          <w:lang w:eastAsia="zh-TW"/>
        </w:rPr>
        <w:t>）</w:t>
      </w:r>
      <w:r w:rsidR="00B33CDB" w:rsidRPr="00B3100E">
        <w:rPr>
          <w:rFonts w:ascii="新細明體" w:eastAsia="新細明體" w:hAnsi="新細明體" w:hint="eastAsia"/>
          <w:lang w:eastAsia="zh-TW"/>
        </w:rPr>
        <w:t>前</w:t>
      </w:r>
      <w:r w:rsidRPr="00B3100E">
        <w:rPr>
          <w:rFonts w:ascii="新細明體" w:eastAsia="新細明體" w:hAnsi="新細明體" w:hint="eastAsia"/>
          <w:lang w:eastAsia="zh-TW"/>
        </w:rPr>
        <w:t>，賽事技術委員應向兩隊總教練取得打擊順序表，影印分送給裁判、記錄及其他相關人員。</w:t>
      </w:r>
    </w:p>
    <w:p w:rsidR="00956BBB" w:rsidRPr="00B05375" w:rsidRDefault="00956BBB" w:rsidP="00956BBB">
      <w:pPr>
        <w:pStyle w:val="a0"/>
        <w:tabs>
          <w:tab w:val="left" w:pos="3402"/>
        </w:tabs>
        <w:spacing w:after="0"/>
        <w:rPr>
          <w:rFonts w:ascii="新細明體" w:eastAsia="新細明體" w:hAnsi="新細明體"/>
          <w:lang w:eastAsia="zh-TW"/>
        </w:rPr>
      </w:pPr>
    </w:p>
    <w:p w:rsidR="00B3100E" w:rsidRDefault="00B017B1" w:rsidP="00F678CF">
      <w:pPr>
        <w:pStyle w:val="a0"/>
        <w:tabs>
          <w:tab w:val="left" w:pos="3402"/>
        </w:tabs>
        <w:spacing w:after="0"/>
        <w:ind w:firstLineChars="100" w:firstLine="240"/>
        <w:rPr>
          <w:rFonts w:ascii="新細明體" w:eastAsia="新細明體" w:hAnsi="新細明體"/>
          <w:u w:val="single"/>
          <w:lang w:eastAsia="zh-TW"/>
        </w:rPr>
      </w:pPr>
      <w:r>
        <w:rPr>
          <w:rFonts w:ascii="新細明體" w:eastAsia="新細明體" w:hAnsi="新細明體" w:hint="eastAsia"/>
          <w:lang w:eastAsia="zh-TW"/>
        </w:rPr>
        <w:t>B2</w:t>
      </w:r>
      <w:r w:rsidR="009258F7">
        <w:rPr>
          <w:rFonts w:ascii="新細明體" w:eastAsia="新細明體" w:hAnsi="新細明體" w:hint="eastAsia"/>
          <w:lang w:eastAsia="zh-TW"/>
        </w:rPr>
        <w:t>、</w:t>
      </w:r>
      <w:r w:rsidR="00956BBB" w:rsidRPr="00F657B2">
        <w:rPr>
          <w:rFonts w:ascii="新細明體" w:eastAsia="新細明體" w:hAnsi="新細明體" w:hint="eastAsia"/>
          <w:lang w:eastAsia="zh-TW"/>
        </w:rPr>
        <w:t>裁判</w:t>
      </w:r>
    </w:p>
    <w:p w:rsidR="00B3100E" w:rsidRPr="00B3100E" w:rsidRDefault="0039368D" w:rsidP="001C5852">
      <w:pPr>
        <w:pStyle w:val="a0"/>
        <w:numPr>
          <w:ilvl w:val="0"/>
          <w:numId w:val="32"/>
        </w:numPr>
        <w:tabs>
          <w:tab w:val="left" w:pos="3402"/>
        </w:tabs>
        <w:spacing w:after="0"/>
        <w:rPr>
          <w:rFonts w:ascii="新細明體" w:eastAsia="新細明體" w:hAnsi="新細明體"/>
          <w:u w:val="single"/>
          <w:lang w:eastAsia="zh-TW"/>
        </w:rPr>
      </w:pPr>
      <w:r w:rsidRPr="002F0EF8">
        <w:rPr>
          <w:rFonts w:ascii="新細明體" w:eastAsia="新細明體" w:hAnsi="新細明體" w:hint="eastAsia"/>
          <w:lang w:eastAsia="zh-TW"/>
        </w:rPr>
        <w:t>每場比賽應至少指派三名裁判</w:t>
      </w:r>
      <w:r w:rsidR="00F678CF">
        <w:rPr>
          <w:rFonts w:ascii="新細明體" w:eastAsia="新細明體" w:hAnsi="新細明體" w:hint="eastAsia"/>
          <w:lang w:eastAsia="zh-TW"/>
        </w:rPr>
        <w:t>。</w:t>
      </w:r>
    </w:p>
    <w:p w:rsidR="009918C6" w:rsidRPr="00B3100E" w:rsidRDefault="0039368D" w:rsidP="001C5852">
      <w:pPr>
        <w:pStyle w:val="a0"/>
        <w:numPr>
          <w:ilvl w:val="0"/>
          <w:numId w:val="32"/>
        </w:numPr>
        <w:tabs>
          <w:tab w:val="left" w:pos="3402"/>
        </w:tabs>
        <w:spacing w:after="0"/>
        <w:rPr>
          <w:rFonts w:ascii="新細明體" w:eastAsia="新細明體" w:hAnsi="新細明體"/>
          <w:lang w:eastAsia="zh-TW"/>
        </w:rPr>
      </w:pPr>
      <w:r w:rsidRPr="00B3100E">
        <w:rPr>
          <w:rFonts w:ascii="新細明體" w:eastAsia="新細明體" w:hAnsi="新細明體" w:hint="eastAsia"/>
          <w:lang w:eastAsia="zh-TW"/>
        </w:rPr>
        <w:t>每場比賽裁判之指</w:t>
      </w:r>
      <w:r w:rsidR="009918C6" w:rsidRPr="00B3100E">
        <w:rPr>
          <w:rFonts w:ascii="新細明體" w:eastAsia="新細明體" w:hAnsi="新細明體" w:hint="eastAsia"/>
          <w:lang w:eastAsia="zh-TW"/>
        </w:rPr>
        <w:t>派由裁判</w:t>
      </w:r>
      <w:r w:rsidR="003A228B" w:rsidRPr="00B3100E">
        <w:rPr>
          <w:rFonts w:ascii="新細明體" w:eastAsia="新細明體" w:hAnsi="新細明體" w:hint="eastAsia"/>
          <w:lang w:eastAsia="zh-TW"/>
        </w:rPr>
        <w:t>長</w:t>
      </w:r>
      <w:r w:rsidRPr="00B3100E">
        <w:rPr>
          <w:rFonts w:ascii="新細明體" w:eastAsia="新細明體" w:hAnsi="新細明體" w:hint="eastAsia"/>
          <w:lang w:eastAsia="zh-TW"/>
        </w:rPr>
        <w:t>單獨負責，但須得</w:t>
      </w:r>
      <w:r w:rsidR="002F0EF8" w:rsidRPr="00B3100E">
        <w:rPr>
          <w:rFonts w:ascii="新細明體" w:eastAsia="新細明體" w:hAnsi="新細明體" w:hint="eastAsia"/>
          <w:lang w:eastAsia="zh-TW"/>
        </w:rPr>
        <w:t>賽事</w:t>
      </w:r>
      <w:r w:rsidR="009918C6" w:rsidRPr="00B3100E">
        <w:rPr>
          <w:rFonts w:ascii="新細明體" w:eastAsia="新細明體" w:hAnsi="新細明體" w:hint="eastAsia"/>
          <w:lang w:eastAsia="zh-TW"/>
        </w:rPr>
        <w:t>技術委員</w:t>
      </w:r>
      <w:r w:rsidRPr="00B3100E">
        <w:rPr>
          <w:rFonts w:ascii="新細明體" w:eastAsia="新細明體" w:hAnsi="新細明體" w:hint="eastAsia"/>
          <w:lang w:eastAsia="zh-TW"/>
        </w:rPr>
        <w:t>核可。</w:t>
      </w:r>
    </w:p>
    <w:p w:rsidR="0039368D" w:rsidRPr="00FB3960" w:rsidRDefault="003A228B" w:rsidP="001C5852">
      <w:pPr>
        <w:pStyle w:val="a0"/>
        <w:numPr>
          <w:ilvl w:val="0"/>
          <w:numId w:val="32"/>
        </w:numPr>
        <w:tabs>
          <w:tab w:val="left" w:pos="3402"/>
        </w:tabs>
        <w:spacing w:after="0"/>
        <w:rPr>
          <w:rFonts w:ascii="新細明體" w:eastAsia="新細明體" w:hAnsi="新細明體"/>
          <w:lang w:eastAsia="zh-TW"/>
        </w:rPr>
      </w:pPr>
      <w:r>
        <w:rPr>
          <w:rFonts w:ascii="新細明體" w:eastAsia="新細明體" w:hAnsi="新細明體" w:hint="eastAsia"/>
          <w:lang w:eastAsia="zh-TW"/>
        </w:rPr>
        <w:t>比賽開始前裁判會議，由裁判負責人</w:t>
      </w:r>
      <w:r w:rsidR="009918C6">
        <w:rPr>
          <w:rFonts w:ascii="新細明體" w:eastAsia="新細明體" w:hAnsi="新細明體" w:hint="eastAsia"/>
          <w:lang w:eastAsia="zh-TW"/>
        </w:rPr>
        <w:t>主持，競賽組</w:t>
      </w:r>
      <w:r w:rsidR="0039368D" w:rsidRPr="00FB3960">
        <w:rPr>
          <w:rFonts w:ascii="新細明體" w:eastAsia="新細明體" w:hAnsi="新細明體" w:hint="eastAsia"/>
          <w:lang w:eastAsia="zh-TW"/>
        </w:rPr>
        <w:t>、</w:t>
      </w:r>
      <w:r w:rsidR="005C142E">
        <w:rPr>
          <w:rFonts w:ascii="新細明體" w:eastAsia="新細明體" w:hAnsi="新細明體" w:hint="eastAsia"/>
          <w:lang w:eastAsia="zh-TW"/>
        </w:rPr>
        <w:t>紀錄組、</w:t>
      </w:r>
      <w:r w:rsidR="009918C6">
        <w:rPr>
          <w:rFonts w:ascii="新細明體" w:eastAsia="新細明體" w:hAnsi="新細明體" w:hint="eastAsia"/>
          <w:lang w:eastAsia="zh-TW"/>
        </w:rPr>
        <w:t>賽事技術委員共同出席。</w:t>
      </w:r>
    </w:p>
    <w:p w:rsidR="00472B42" w:rsidRPr="001C5852" w:rsidRDefault="003A228B" w:rsidP="001C5852">
      <w:pPr>
        <w:pStyle w:val="a0"/>
        <w:numPr>
          <w:ilvl w:val="0"/>
          <w:numId w:val="32"/>
        </w:numPr>
        <w:tabs>
          <w:tab w:val="left" w:pos="3402"/>
        </w:tabs>
        <w:spacing w:after="0"/>
        <w:rPr>
          <w:rFonts w:ascii="新細明體" w:eastAsia="新細明體" w:hAnsi="新細明體"/>
          <w:lang w:eastAsia="zh-TW"/>
        </w:rPr>
      </w:pPr>
      <w:r>
        <w:rPr>
          <w:rFonts w:ascii="新細明體" w:eastAsia="新細明體" w:hAnsi="新細明體" w:hint="eastAsia"/>
          <w:lang w:eastAsia="zh-TW"/>
        </w:rPr>
        <w:t>比賽</w:t>
      </w:r>
      <w:proofErr w:type="gramStart"/>
      <w:r w:rsidR="009918C6">
        <w:rPr>
          <w:rFonts w:ascii="新細明體" w:eastAsia="新細明體" w:hAnsi="新細明體" w:hint="eastAsia"/>
          <w:lang w:eastAsia="zh-TW"/>
        </w:rPr>
        <w:t>期間，</w:t>
      </w:r>
      <w:proofErr w:type="gramEnd"/>
      <w:r w:rsidR="009918C6">
        <w:rPr>
          <w:rFonts w:ascii="新細明體" w:eastAsia="新細明體" w:hAnsi="新細明體" w:hint="eastAsia"/>
          <w:lang w:eastAsia="zh-TW"/>
        </w:rPr>
        <w:t>由裁</w:t>
      </w:r>
      <w:r>
        <w:rPr>
          <w:rFonts w:ascii="新細明體" w:eastAsia="新細明體" w:hAnsi="新細明體" w:hint="eastAsia"/>
          <w:lang w:eastAsia="zh-TW"/>
        </w:rPr>
        <w:t>判負責人填寫</w:t>
      </w:r>
      <w:r w:rsidR="00991276">
        <w:rPr>
          <w:rFonts w:ascii="新細明體" w:eastAsia="新細明體" w:hAnsi="新細明體" w:hint="eastAsia"/>
          <w:lang w:eastAsia="zh-TW"/>
        </w:rPr>
        <w:t>裁判報告書</w:t>
      </w:r>
      <w:r w:rsidR="00B33CDB">
        <w:rPr>
          <w:rFonts w:ascii="新細明體" w:eastAsia="新細明體" w:hAnsi="新細明體" w:hint="eastAsia"/>
          <w:lang w:eastAsia="zh-TW"/>
        </w:rPr>
        <w:t>，尋求對裁判於比賽中執法表現之評價及意</w:t>
      </w:r>
      <w:r w:rsidR="009918C6" w:rsidRPr="001C5852">
        <w:rPr>
          <w:rFonts w:ascii="新細明體" w:eastAsia="新細明體" w:hAnsi="新細明體" w:hint="eastAsia"/>
          <w:lang w:eastAsia="zh-TW"/>
        </w:rPr>
        <w:t>見。</w:t>
      </w:r>
    </w:p>
    <w:p w:rsidR="00472B42" w:rsidRPr="00FB3960" w:rsidRDefault="00472B42" w:rsidP="00956BBB">
      <w:pPr>
        <w:pStyle w:val="a0"/>
        <w:tabs>
          <w:tab w:val="left" w:pos="3402"/>
        </w:tabs>
        <w:spacing w:after="0"/>
        <w:rPr>
          <w:rFonts w:ascii="新細明體" w:eastAsia="新細明體" w:hAnsi="新細明體"/>
          <w:lang w:eastAsia="zh-TW"/>
        </w:rPr>
      </w:pPr>
    </w:p>
    <w:p w:rsidR="00B33CDB" w:rsidRDefault="00B017B1" w:rsidP="00F678CF">
      <w:pPr>
        <w:pStyle w:val="a0"/>
        <w:tabs>
          <w:tab w:val="left" w:pos="3402"/>
        </w:tabs>
        <w:spacing w:after="0"/>
        <w:ind w:leftChars="100" w:left="720" w:hangingChars="200" w:hanging="480"/>
        <w:rPr>
          <w:rFonts w:ascii="新細明體" w:eastAsia="新細明體" w:hAnsi="新細明體"/>
          <w:lang w:eastAsia="zh-TW"/>
        </w:rPr>
      </w:pPr>
      <w:r>
        <w:rPr>
          <w:rFonts w:ascii="新細明體" w:eastAsia="新細明體" w:hAnsi="新細明體" w:hint="eastAsia"/>
          <w:lang w:eastAsia="zh-TW"/>
        </w:rPr>
        <w:t>B3</w:t>
      </w:r>
      <w:r w:rsidR="009258F7">
        <w:rPr>
          <w:rFonts w:ascii="新細明體" w:eastAsia="新細明體" w:hAnsi="新細明體" w:hint="eastAsia"/>
          <w:lang w:eastAsia="zh-TW"/>
        </w:rPr>
        <w:t>、</w:t>
      </w:r>
      <w:r w:rsidR="003A228B">
        <w:rPr>
          <w:rFonts w:ascii="新細明體" w:eastAsia="新細明體" w:hAnsi="新細明體" w:hint="eastAsia"/>
          <w:lang w:eastAsia="zh-TW"/>
        </w:rPr>
        <w:t>記錄</w:t>
      </w:r>
      <w:r w:rsidR="00086652">
        <w:rPr>
          <w:rFonts w:ascii="新細明體" w:eastAsia="新細明體" w:hAnsi="新細明體" w:hint="eastAsia"/>
          <w:lang w:eastAsia="zh-TW"/>
        </w:rPr>
        <w:t>：</w:t>
      </w:r>
      <w:r w:rsidR="00472B42" w:rsidRPr="00FB3960">
        <w:rPr>
          <w:rFonts w:ascii="新細明體" w:eastAsia="新細明體" w:hAnsi="新細明體" w:hint="eastAsia"/>
          <w:lang w:eastAsia="zh-TW"/>
        </w:rPr>
        <w:t>記錄員應負責彙整各隊球員之</w:t>
      </w:r>
      <w:r w:rsidR="00B05375">
        <w:rPr>
          <w:rFonts w:ascii="新細明體" w:eastAsia="新細明體" w:hAnsi="新細明體" w:hint="eastAsia"/>
          <w:lang w:eastAsia="zh-TW"/>
        </w:rPr>
        <w:t>攻守記錄及百分比，並指出有傑出個人表現之球員</w:t>
      </w:r>
    </w:p>
    <w:p w:rsidR="00472B42" w:rsidRPr="00FB3960" w:rsidRDefault="00B33CDB" w:rsidP="00B33CDB">
      <w:pPr>
        <w:pStyle w:val="a0"/>
        <w:tabs>
          <w:tab w:val="left" w:pos="3402"/>
        </w:tabs>
        <w:spacing w:after="0"/>
        <w:ind w:leftChars="117" w:left="562" w:hangingChars="117" w:hanging="281"/>
        <w:rPr>
          <w:rFonts w:ascii="新細明體" w:eastAsia="新細明體" w:hAnsi="新細明體"/>
          <w:lang w:eastAsia="zh-TW"/>
        </w:rPr>
      </w:pPr>
      <w:r>
        <w:rPr>
          <w:rFonts w:ascii="新細明體" w:eastAsia="新細明體" w:hAnsi="新細明體" w:hint="eastAsia"/>
          <w:lang w:eastAsia="zh-TW"/>
        </w:rPr>
        <w:t xml:space="preserve">　　　　　</w:t>
      </w:r>
      <w:r w:rsidR="00B05375">
        <w:rPr>
          <w:rFonts w:ascii="新細明體" w:eastAsia="新細明體" w:hAnsi="新細明體" w:hint="eastAsia"/>
          <w:lang w:eastAsia="zh-TW"/>
        </w:rPr>
        <w:t>姓名，且建立資料。</w:t>
      </w:r>
    </w:p>
    <w:p w:rsidR="00376B6F" w:rsidRPr="00FB3960" w:rsidRDefault="00376B6F" w:rsidP="00956BBB">
      <w:pPr>
        <w:pStyle w:val="a0"/>
        <w:tabs>
          <w:tab w:val="left" w:pos="3402"/>
        </w:tabs>
        <w:spacing w:after="0"/>
        <w:rPr>
          <w:rFonts w:ascii="新細明體" w:eastAsia="新細明體" w:hAnsi="新細明體"/>
          <w:lang w:eastAsia="zh-TW"/>
        </w:rPr>
      </w:pPr>
    </w:p>
    <w:p w:rsidR="00376B6F" w:rsidRPr="00FB3960" w:rsidRDefault="00B017B1" w:rsidP="00F678CF">
      <w:pPr>
        <w:pStyle w:val="a0"/>
        <w:tabs>
          <w:tab w:val="left" w:pos="3402"/>
        </w:tabs>
        <w:spacing w:after="0"/>
        <w:ind w:leftChars="100" w:left="720" w:hangingChars="200" w:hanging="480"/>
        <w:rPr>
          <w:rFonts w:ascii="新細明體" w:eastAsia="新細明體" w:hAnsi="新細明體"/>
          <w:lang w:eastAsia="zh-TW"/>
        </w:rPr>
      </w:pPr>
      <w:r>
        <w:rPr>
          <w:rFonts w:ascii="新細明體" w:eastAsia="新細明體" w:hAnsi="新細明體" w:hint="eastAsia"/>
          <w:lang w:eastAsia="zh-TW"/>
        </w:rPr>
        <w:t>B4</w:t>
      </w:r>
      <w:r w:rsidR="009258F7">
        <w:rPr>
          <w:rFonts w:ascii="新細明體" w:eastAsia="新細明體" w:hAnsi="新細明體" w:hint="eastAsia"/>
          <w:lang w:eastAsia="zh-TW"/>
        </w:rPr>
        <w:t>、</w:t>
      </w:r>
      <w:r w:rsidR="00086652">
        <w:rPr>
          <w:rFonts w:ascii="新細明體" w:eastAsia="新細明體" w:hAnsi="新細明體" w:hint="eastAsia"/>
          <w:lang w:eastAsia="zh-TW"/>
        </w:rPr>
        <w:t>球</w:t>
      </w:r>
      <w:proofErr w:type="gramStart"/>
      <w:r w:rsidR="00086652">
        <w:rPr>
          <w:rFonts w:ascii="新細明體" w:eastAsia="新細明體" w:hAnsi="新細明體" w:hint="eastAsia"/>
          <w:lang w:eastAsia="zh-TW"/>
        </w:rPr>
        <w:t>僮</w:t>
      </w:r>
      <w:proofErr w:type="gramEnd"/>
      <w:r w:rsidR="00086652">
        <w:rPr>
          <w:rFonts w:ascii="新細明體" w:eastAsia="新細明體" w:hAnsi="新細明體" w:hint="eastAsia"/>
          <w:lang w:eastAsia="zh-TW"/>
        </w:rPr>
        <w:t>：</w:t>
      </w:r>
      <w:r w:rsidR="00376B6F" w:rsidRPr="00FB3960">
        <w:rPr>
          <w:rFonts w:ascii="新細明體" w:eastAsia="新細明體" w:hAnsi="新細明體" w:hint="eastAsia"/>
          <w:lang w:eastAsia="zh-TW"/>
        </w:rPr>
        <w:t>比賽之球</w:t>
      </w:r>
      <w:proofErr w:type="gramStart"/>
      <w:r w:rsidR="00376B6F" w:rsidRPr="00FB3960">
        <w:rPr>
          <w:rFonts w:ascii="新細明體" w:eastAsia="新細明體" w:hAnsi="新細明體" w:hint="eastAsia"/>
          <w:lang w:eastAsia="zh-TW"/>
        </w:rPr>
        <w:t>僮均由</w:t>
      </w:r>
      <w:proofErr w:type="gramEnd"/>
      <w:r w:rsidR="00A66C69">
        <w:rPr>
          <w:rFonts w:ascii="新細明體" w:eastAsia="新細明體" w:hAnsi="新細明體" w:hint="eastAsia"/>
          <w:lang w:eastAsia="zh-TW"/>
        </w:rPr>
        <w:t>本會負責，球</w:t>
      </w:r>
      <w:proofErr w:type="gramStart"/>
      <w:r w:rsidR="00A66C69">
        <w:rPr>
          <w:rFonts w:ascii="新細明體" w:eastAsia="新細明體" w:hAnsi="新細明體" w:hint="eastAsia"/>
          <w:lang w:eastAsia="zh-TW"/>
        </w:rPr>
        <w:t>僮</w:t>
      </w:r>
      <w:proofErr w:type="gramEnd"/>
      <w:r w:rsidR="00A66C69">
        <w:rPr>
          <w:rFonts w:ascii="新細明體" w:eastAsia="新細明體" w:hAnsi="新細明體" w:hint="eastAsia"/>
          <w:lang w:eastAsia="zh-TW"/>
        </w:rPr>
        <w:t>應留於大會指定位置</w:t>
      </w:r>
      <w:r w:rsidR="00376B6F" w:rsidRPr="00FB3960">
        <w:rPr>
          <w:rFonts w:ascii="新細明體" w:eastAsia="新細明體" w:hAnsi="新細明體" w:hint="eastAsia"/>
          <w:lang w:eastAsia="zh-TW"/>
        </w:rPr>
        <w:t>。</w:t>
      </w:r>
    </w:p>
    <w:p w:rsidR="0039368D" w:rsidRDefault="0039368D" w:rsidP="00956BBB">
      <w:pPr>
        <w:pStyle w:val="a0"/>
        <w:tabs>
          <w:tab w:val="left" w:pos="3402"/>
        </w:tabs>
        <w:spacing w:after="0"/>
        <w:rPr>
          <w:rFonts w:ascii="新細明體" w:eastAsia="新細明體" w:hAnsi="新細明體"/>
          <w:lang w:eastAsia="zh-TW"/>
        </w:rPr>
      </w:pPr>
    </w:p>
    <w:p w:rsidR="004D7258" w:rsidRPr="00FB3960" w:rsidRDefault="004D7258" w:rsidP="00956BBB">
      <w:pPr>
        <w:pStyle w:val="a0"/>
        <w:tabs>
          <w:tab w:val="left" w:pos="3402"/>
        </w:tabs>
        <w:spacing w:after="0"/>
        <w:rPr>
          <w:rFonts w:ascii="新細明體" w:eastAsia="新細明體" w:hAnsi="新細明體"/>
          <w:lang w:eastAsia="zh-TW"/>
        </w:rPr>
      </w:pPr>
    </w:p>
    <w:p w:rsidR="00370898" w:rsidRDefault="00B017B1" w:rsidP="00F678CF">
      <w:pPr>
        <w:pStyle w:val="a0"/>
        <w:tabs>
          <w:tab w:val="left" w:pos="3402"/>
        </w:tabs>
        <w:spacing w:after="0"/>
        <w:ind w:firstLineChars="100" w:firstLine="240"/>
        <w:rPr>
          <w:rFonts w:ascii="新細明體" w:eastAsia="新細明體" w:hAnsi="新細明體"/>
          <w:lang w:eastAsia="zh-TW"/>
        </w:rPr>
      </w:pPr>
      <w:r>
        <w:rPr>
          <w:rFonts w:ascii="新細明體" w:eastAsia="新細明體" w:hAnsi="新細明體" w:hint="eastAsia"/>
          <w:lang w:eastAsia="zh-TW"/>
        </w:rPr>
        <w:lastRenderedPageBreak/>
        <w:t>B5</w:t>
      </w:r>
      <w:r w:rsidR="009258F7">
        <w:rPr>
          <w:rFonts w:ascii="新細明體" w:eastAsia="新細明體" w:hAnsi="新細明體" w:hint="eastAsia"/>
          <w:lang w:eastAsia="zh-TW"/>
        </w:rPr>
        <w:t>、</w:t>
      </w:r>
      <w:r w:rsidR="00511956" w:rsidRPr="00B67DF4">
        <w:rPr>
          <w:rFonts w:ascii="新細明體" w:eastAsia="新細明體" w:hAnsi="新細明體" w:hint="eastAsia"/>
          <w:lang w:eastAsia="zh-TW"/>
        </w:rPr>
        <w:t>抗議</w:t>
      </w:r>
    </w:p>
    <w:p w:rsidR="00B33CDB" w:rsidRDefault="00B05375" w:rsidP="00B33CDB">
      <w:pPr>
        <w:pStyle w:val="a0"/>
        <w:numPr>
          <w:ilvl w:val="0"/>
          <w:numId w:val="22"/>
        </w:numPr>
        <w:tabs>
          <w:tab w:val="left" w:pos="3402"/>
        </w:tabs>
        <w:spacing w:after="0"/>
        <w:rPr>
          <w:rFonts w:ascii="新細明體" w:eastAsia="新細明體" w:hAnsi="新細明體"/>
          <w:lang w:eastAsia="zh-TW"/>
        </w:rPr>
      </w:pPr>
      <w:r>
        <w:rPr>
          <w:rFonts w:ascii="新細明體" w:eastAsia="新細明體" w:hAnsi="新細明體" w:hint="eastAsia"/>
          <w:lang w:eastAsia="zh-TW"/>
        </w:rPr>
        <w:t>當球隊總教練認為「比賽</w:t>
      </w:r>
      <w:r w:rsidR="00511956" w:rsidRPr="00F657B2">
        <w:rPr>
          <w:rFonts w:ascii="新細明體" w:eastAsia="新細明體" w:hAnsi="新細明體" w:hint="eastAsia"/>
          <w:lang w:eastAsia="zh-TW"/>
        </w:rPr>
        <w:t>規則」</w:t>
      </w:r>
      <w:r w:rsidR="00B76D41" w:rsidRPr="00F657B2">
        <w:rPr>
          <w:rFonts w:ascii="新細明體" w:eastAsia="新細明體" w:hAnsi="新細明體" w:hint="eastAsia"/>
          <w:lang w:eastAsia="zh-TW"/>
        </w:rPr>
        <w:t>遭</w:t>
      </w:r>
      <w:r>
        <w:rPr>
          <w:rFonts w:ascii="新細明體" w:eastAsia="新細明體" w:hAnsi="新細明體" w:hint="eastAsia"/>
          <w:lang w:eastAsia="zh-TW"/>
        </w:rPr>
        <w:t>誤用或錯誤解讀而欲提出抗議時，應引用「比</w:t>
      </w:r>
    </w:p>
    <w:p w:rsidR="00370898" w:rsidRDefault="00B05375" w:rsidP="00B33CDB">
      <w:pPr>
        <w:pStyle w:val="a0"/>
        <w:tabs>
          <w:tab w:val="left" w:pos="3402"/>
        </w:tabs>
        <w:spacing w:after="0"/>
        <w:ind w:left="1471"/>
        <w:rPr>
          <w:rFonts w:ascii="新細明體" w:eastAsia="新細明體" w:hAnsi="新細明體"/>
          <w:lang w:eastAsia="zh-TW"/>
        </w:rPr>
      </w:pPr>
      <w:r>
        <w:rPr>
          <w:rFonts w:ascii="新細明體" w:eastAsia="新細明體" w:hAnsi="新細明體" w:hint="eastAsia"/>
          <w:lang w:eastAsia="zh-TW"/>
        </w:rPr>
        <w:t>賽規則」向主審裁判提出。</w:t>
      </w:r>
      <w:r w:rsidR="00511956" w:rsidRPr="00F657B2">
        <w:rPr>
          <w:rFonts w:ascii="新細明體" w:eastAsia="新細明體" w:hAnsi="新細明體" w:hint="eastAsia"/>
          <w:lang w:eastAsia="zh-TW"/>
        </w:rPr>
        <w:t>抗議提出後，主審裁判應暫停比賽，告知對方總教練、該場</w:t>
      </w:r>
      <w:r w:rsidR="00B67DF4" w:rsidRPr="00F657B2">
        <w:rPr>
          <w:rFonts w:ascii="新細明體" w:eastAsia="新細明體" w:hAnsi="新細明體" w:hint="eastAsia"/>
          <w:lang w:eastAsia="zh-TW"/>
        </w:rPr>
        <w:t>賽事</w:t>
      </w:r>
      <w:r w:rsidR="00511956" w:rsidRPr="00F657B2">
        <w:rPr>
          <w:rFonts w:ascii="新細明體" w:eastAsia="新細明體" w:hAnsi="新細明體" w:hint="eastAsia"/>
          <w:lang w:eastAsia="zh-TW"/>
        </w:rPr>
        <w:t>技術委員及觀眾，說明抗議進行中。</w:t>
      </w:r>
    </w:p>
    <w:p w:rsidR="00B33CDB" w:rsidRDefault="00347F32" w:rsidP="00B33CDB">
      <w:pPr>
        <w:pStyle w:val="a0"/>
        <w:numPr>
          <w:ilvl w:val="0"/>
          <w:numId w:val="22"/>
        </w:numPr>
        <w:tabs>
          <w:tab w:val="left" w:pos="3402"/>
        </w:tabs>
        <w:spacing w:after="0"/>
        <w:rPr>
          <w:rFonts w:ascii="新細明體" w:eastAsia="新細明體" w:hAnsi="新細明體"/>
          <w:lang w:eastAsia="zh-TW"/>
        </w:rPr>
      </w:pPr>
      <w:r w:rsidRPr="00347F32">
        <w:rPr>
          <w:rFonts w:ascii="新細明體" w:eastAsia="新細明體" w:hAnsi="新細明體" w:hint="eastAsia"/>
          <w:lang w:eastAsia="zh-TW"/>
        </w:rPr>
        <w:t>當主審被通知後，抗議應在10分鐘內以書面方式指出相關的棒球規則條文及保</w:t>
      </w:r>
    </w:p>
    <w:p w:rsidR="00B33CDB" w:rsidRDefault="00347F32" w:rsidP="00B33CDB">
      <w:pPr>
        <w:pStyle w:val="a0"/>
        <w:tabs>
          <w:tab w:val="left" w:pos="3402"/>
        </w:tabs>
        <w:spacing w:after="0"/>
        <w:ind w:left="1471"/>
        <w:rPr>
          <w:rFonts w:ascii="新細明體" w:eastAsia="新細明體" w:hAnsi="新細明體"/>
          <w:lang w:eastAsia="zh-TW"/>
        </w:rPr>
      </w:pPr>
      <w:r w:rsidRPr="00347F32">
        <w:rPr>
          <w:rFonts w:ascii="新細明體" w:eastAsia="新細明體" w:hAnsi="新細明體" w:hint="eastAsia"/>
          <w:lang w:eastAsia="zh-TW"/>
        </w:rPr>
        <w:t>證金新台幣1萬元整一併呈送給該場</w:t>
      </w:r>
      <w:r w:rsidR="00A83CE1">
        <w:rPr>
          <w:rFonts w:ascii="新細明體" w:eastAsia="新細明體" w:hAnsi="新細明體" w:hint="eastAsia"/>
          <w:lang w:eastAsia="zh-TW"/>
        </w:rPr>
        <w:t>賽事</w:t>
      </w:r>
      <w:r w:rsidRPr="00347F32">
        <w:rPr>
          <w:rFonts w:ascii="新細明體" w:eastAsia="新細明體" w:hAnsi="新細明體" w:hint="eastAsia"/>
          <w:lang w:eastAsia="zh-TW"/>
        </w:rPr>
        <w:t>技術委員立即予以處理裁決。若抗議是發生在比賽結束時，提出抗議必須由球隊總教練通知該場</w:t>
      </w:r>
      <w:r w:rsidR="00A83CE1">
        <w:rPr>
          <w:rFonts w:ascii="新細明體" w:eastAsia="新細明體" w:hAnsi="新細明體" w:hint="eastAsia"/>
          <w:lang w:eastAsia="zh-TW"/>
        </w:rPr>
        <w:t>賽事</w:t>
      </w:r>
      <w:r w:rsidRPr="00347F32">
        <w:rPr>
          <w:rFonts w:ascii="新細明體" w:eastAsia="新細明體" w:hAnsi="新細明體" w:hint="eastAsia"/>
          <w:lang w:eastAsia="zh-TW"/>
        </w:rPr>
        <w:t>技術委員。</w:t>
      </w:r>
      <w:r w:rsidR="00A83CE1">
        <w:rPr>
          <w:rFonts w:ascii="新細明體" w:eastAsia="新細明體" w:hAnsi="新細明體" w:hint="eastAsia"/>
          <w:lang w:eastAsia="zh-TW"/>
        </w:rPr>
        <w:t>賽事</w:t>
      </w:r>
      <w:r w:rsidRPr="00347F32">
        <w:rPr>
          <w:rFonts w:ascii="新細明體" w:eastAsia="新細明體" w:hAnsi="新細明體" w:hint="eastAsia"/>
          <w:lang w:eastAsia="zh-TW"/>
        </w:rPr>
        <w:t>技術委員告知對方球隊、裁判抗議已被提出。該場</w:t>
      </w:r>
      <w:r w:rsidR="00A83CE1">
        <w:rPr>
          <w:rFonts w:ascii="新細明體" w:eastAsia="新細明體" w:hAnsi="新細明體" w:hint="eastAsia"/>
          <w:lang w:eastAsia="zh-TW"/>
        </w:rPr>
        <w:t>賽事</w:t>
      </w:r>
      <w:r w:rsidRPr="00347F32">
        <w:rPr>
          <w:rFonts w:ascii="新細明體" w:eastAsia="新細明體" w:hAnsi="新細明體" w:hint="eastAsia"/>
          <w:lang w:eastAsia="zh-TW"/>
        </w:rPr>
        <w:t>技術委員在諮詢競賽組組長、裁判員後會立即做成決議，對方球隊必須等到做成決議後才可離開球場。</w:t>
      </w:r>
    </w:p>
    <w:p w:rsidR="00F678CF" w:rsidRDefault="00B05375" w:rsidP="00B33CDB">
      <w:pPr>
        <w:pStyle w:val="a0"/>
        <w:numPr>
          <w:ilvl w:val="0"/>
          <w:numId w:val="22"/>
        </w:numPr>
        <w:tabs>
          <w:tab w:val="left" w:pos="3402"/>
        </w:tabs>
        <w:spacing w:after="0"/>
        <w:rPr>
          <w:rFonts w:ascii="新細明體" w:eastAsia="新細明體" w:hAnsi="新細明體"/>
          <w:lang w:eastAsia="zh-TW"/>
        </w:rPr>
      </w:pPr>
      <w:r>
        <w:rPr>
          <w:rFonts w:ascii="新細明體" w:eastAsia="新細明體" w:hAnsi="新細明體" w:hint="eastAsia"/>
          <w:lang w:eastAsia="zh-TW"/>
        </w:rPr>
        <w:t>賽事</w:t>
      </w:r>
      <w:r w:rsidR="00210BDB" w:rsidRPr="00FB3960">
        <w:rPr>
          <w:rFonts w:ascii="新細明體" w:eastAsia="新細明體" w:hAnsi="新細明體" w:hint="eastAsia"/>
          <w:lang w:eastAsia="zh-TW"/>
        </w:rPr>
        <w:t>技術委員對「有關規則」之任何裁決皆為最終裁決，不得申訴。</w:t>
      </w:r>
    </w:p>
    <w:p w:rsidR="00B33CDB" w:rsidRDefault="00210BDB" w:rsidP="00B33CDB">
      <w:pPr>
        <w:pStyle w:val="a0"/>
        <w:numPr>
          <w:ilvl w:val="0"/>
          <w:numId w:val="22"/>
        </w:numPr>
        <w:tabs>
          <w:tab w:val="left" w:pos="3402"/>
        </w:tabs>
        <w:spacing w:after="0"/>
        <w:rPr>
          <w:rFonts w:ascii="新細明體" w:eastAsia="新細明體" w:hAnsi="新細明體"/>
          <w:lang w:eastAsia="zh-TW"/>
        </w:rPr>
      </w:pPr>
      <w:r w:rsidRPr="00FB3960">
        <w:rPr>
          <w:rFonts w:ascii="新細明體" w:eastAsia="新細明體" w:hAnsi="新細明體" w:hint="eastAsia"/>
          <w:lang w:eastAsia="zh-TW"/>
        </w:rPr>
        <w:t>假如抗議</w:t>
      </w:r>
      <w:r w:rsidR="00F657B2">
        <w:rPr>
          <w:rFonts w:ascii="新細明體" w:eastAsia="新細明體" w:hAnsi="新細明體" w:hint="eastAsia"/>
          <w:lang w:eastAsia="zh-TW"/>
        </w:rPr>
        <w:t>並非針對比賽行為，則應以書面方式向</w:t>
      </w:r>
      <w:r w:rsidR="00A83CE1">
        <w:rPr>
          <w:rFonts w:ascii="新細明體" w:eastAsia="新細明體" w:hAnsi="新細明體" w:hint="eastAsia"/>
          <w:lang w:eastAsia="zh-TW"/>
        </w:rPr>
        <w:t>賽事</w:t>
      </w:r>
      <w:r w:rsidR="00F657B2">
        <w:rPr>
          <w:rFonts w:ascii="新細明體" w:eastAsia="新細明體" w:hAnsi="新細明體" w:hint="eastAsia"/>
          <w:lang w:eastAsia="zh-TW"/>
        </w:rPr>
        <w:t>技術委員會提出，</w:t>
      </w:r>
      <w:proofErr w:type="gramStart"/>
      <w:r w:rsidR="00F657B2">
        <w:rPr>
          <w:rFonts w:ascii="新細明體" w:eastAsia="新細明體" w:hAnsi="新細明體" w:hint="eastAsia"/>
          <w:lang w:eastAsia="zh-TW"/>
        </w:rPr>
        <w:t>並附新台</w:t>
      </w:r>
      <w:proofErr w:type="gramEnd"/>
    </w:p>
    <w:p w:rsidR="00210BDB" w:rsidRDefault="00F657B2" w:rsidP="00B33CDB">
      <w:pPr>
        <w:pStyle w:val="a0"/>
        <w:tabs>
          <w:tab w:val="left" w:pos="3402"/>
        </w:tabs>
        <w:spacing w:after="0"/>
        <w:ind w:left="1471"/>
        <w:rPr>
          <w:rFonts w:ascii="新細明體" w:eastAsia="新細明體" w:hAnsi="新細明體"/>
          <w:lang w:eastAsia="zh-TW"/>
        </w:rPr>
      </w:pPr>
      <w:r>
        <w:rPr>
          <w:rFonts w:ascii="新細明體" w:eastAsia="新細明體" w:hAnsi="新細明體" w:hint="eastAsia"/>
          <w:lang w:eastAsia="zh-TW"/>
        </w:rPr>
        <w:t>幣一萬元</w:t>
      </w:r>
      <w:r w:rsidR="00CA16A8">
        <w:rPr>
          <w:rFonts w:ascii="新細明體" w:eastAsia="新細明體" w:hAnsi="新細明體" w:hint="eastAsia"/>
          <w:lang w:eastAsia="zh-TW"/>
        </w:rPr>
        <w:t>現金</w:t>
      </w:r>
      <w:r w:rsidR="00210BDB" w:rsidRPr="00FB3960">
        <w:rPr>
          <w:rFonts w:ascii="新細明體" w:eastAsia="新細明體" w:hAnsi="新細明體" w:hint="eastAsia"/>
          <w:lang w:eastAsia="zh-TW"/>
        </w:rPr>
        <w:t>，內容須說明抗議之事項及原因，並提出「應該」適用之適當處置措施。</w:t>
      </w:r>
    </w:p>
    <w:p w:rsidR="0095656C" w:rsidRDefault="0095656C" w:rsidP="00956BBB">
      <w:pPr>
        <w:pStyle w:val="a0"/>
        <w:tabs>
          <w:tab w:val="left" w:pos="3402"/>
        </w:tabs>
        <w:spacing w:after="0"/>
        <w:rPr>
          <w:rFonts w:ascii="新細明體" w:eastAsia="新細明體" w:hAnsi="新細明體"/>
          <w:lang w:eastAsia="zh-TW"/>
        </w:rPr>
      </w:pPr>
    </w:p>
    <w:p w:rsidR="00210BDB" w:rsidRPr="00FB3960" w:rsidRDefault="00974926" w:rsidP="00956BBB">
      <w:pPr>
        <w:pStyle w:val="a0"/>
        <w:tabs>
          <w:tab w:val="left" w:pos="3402"/>
        </w:tabs>
        <w:spacing w:after="0"/>
        <w:rPr>
          <w:rFonts w:ascii="新細明體" w:eastAsia="新細明體" w:hAnsi="新細明體"/>
          <w:lang w:eastAsia="zh-TW"/>
        </w:rPr>
      </w:pPr>
      <w:r w:rsidRPr="00FB3960">
        <w:rPr>
          <w:rFonts w:ascii="新細明體" w:eastAsia="新細明體" w:hAnsi="新細明體"/>
          <w:lang w:eastAsia="zh-TW"/>
        </w:rPr>
        <w:t>B</w:t>
      </w:r>
      <w:r w:rsidR="00B017B1">
        <w:rPr>
          <w:rFonts w:ascii="新細明體" w:eastAsia="新細明體" w:hAnsi="新細明體" w:hint="eastAsia"/>
          <w:lang w:eastAsia="zh-TW"/>
        </w:rPr>
        <w:t>6</w:t>
      </w:r>
      <w:r w:rsidR="009258F7">
        <w:rPr>
          <w:rFonts w:ascii="新細明體" w:eastAsia="新細明體" w:hAnsi="新細明體" w:hint="eastAsia"/>
          <w:lang w:eastAsia="zh-TW"/>
        </w:rPr>
        <w:t>、</w:t>
      </w:r>
      <w:r w:rsidRPr="00F657B2">
        <w:rPr>
          <w:rFonts w:ascii="新細明體" w:eastAsia="新細明體" w:hAnsi="新細明體" w:hint="eastAsia"/>
          <w:lang w:eastAsia="zh-TW"/>
        </w:rPr>
        <w:t>申訴</w:t>
      </w:r>
    </w:p>
    <w:p w:rsidR="00B33CDB" w:rsidRDefault="00F657B2" w:rsidP="00B33CDB">
      <w:pPr>
        <w:pStyle w:val="a0"/>
        <w:numPr>
          <w:ilvl w:val="0"/>
          <w:numId w:val="23"/>
        </w:numPr>
        <w:tabs>
          <w:tab w:val="left" w:pos="3402"/>
        </w:tabs>
        <w:spacing w:after="0"/>
        <w:rPr>
          <w:rFonts w:ascii="新細明體" w:eastAsia="新細明體" w:hAnsi="新細明體"/>
          <w:lang w:eastAsia="zh-TW"/>
        </w:rPr>
      </w:pPr>
      <w:r>
        <w:rPr>
          <w:rFonts w:ascii="新細明體" w:eastAsia="新細明體" w:hAnsi="新細明體" w:hint="eastAsia"/>
          <w:lang w:eastAsia="zh-TW"/>
        </w:rPr>
        <w:t>申訴之摘要應轉交給</w:t>
      </w:r>
      <w:r w:rsidR="00B33CDB">
        <w:rPr>
          <w:rFonts w:ascii="新細明體" w:eastAsia="新細明體" w:hAnsi="新細明體" w:hint="eastAsia"/>
          <w:lang w:eastAsia="zh-TW"/>
        </w:rPr>
        <w:t>賽事</w:t>
      </w:r>
      <w:r>
        <w:rPr>
          <w:rFonts w:ascii="新細明體" w:eastAsia="新細明體" w:hAnsi="新細明體" w:hint="eastAsia"/>
          <w:lang w:eastAsia="zh-TW"/>
        </w:rPr>
        <w:t>技術委員會</w:t>
      </w:r>
      <w:r w:rsidR="00974926" w:rsidRPr="00FB3960">
        <w:rPr>
          <w:rFonts w:ascii="新細明體" w:eastAsia="新細明體" w:hAnsi="新細明體" w:hint="eastAsia"/>
          <w:lang w:eastAsia="zh-TW"/>
        </w:rPr>
        <w:t>，並附一份該申訴對象之裁決書</w:t>
      </w:r>
      <w:r w:rsidR="00485B9B">
        <w:rPr>
          <w:rFonts w:ascii="新細明體" w:eastAsia="新細明體" w:hAnsi="新細明體" w:hint="eastAsia"/>
          <w:lang w:eastAsia="zh-TW"/>
        </w:rPr>
        <w:t>（</w:t>
      </w:r>
      <w:r w:rsidR="00974926" w:rsidRPr="00FB3960">
        <w:rPr>
          <w:rFonts w:ascii="新細明體" w:eastAsia="新細明體" w:hAnsi="新細明體" w:hint="eastAsia"/>
          <w:lang w:eastAsia="zh-TW"/>
        </w:rPr>
        <w:t>狀</w:t>
      </w:r>
      <w:r w:rsidR="00485B9B">
        <w:rPr>
          <w:rFonts w:ascii="新細明體" w:eastAsia="新細明體" w:hAnsi="新細明體" w:hint="eastAsia"/>
          <w:lang w:eastAsia="zh-TW"/>
        </w:rPr>
        <w:t>）</w:t>
      </w:r>
      <w:r>
        <w:rPr>
          <w:rFonts w:ascii="新細明體" w:eastAsia="新細明體" w:hAnsi="新細明體" w:hint="eastAsia"/>
          <w:lang w:eastAsia="zh-TW"/>
        </w:rPr>
        <w:t>及</w:t>
      </w:r>
    </w:p>
    <w:p w:rsidR="00CA16A8" w:rsidRDefault="00F657B2" w:rsidP="00B33CDB">
      <w:pPr>
        <w:pStyle w:val="a0"/>
        <w:numPr>
          <w:ilvl w:val="0"/>
          <w:numId w:val="23"/>
        </w:numPr>
        <w:tabs>
          <w:tab w:val="left" w:pos="3402"/>
        </w:tabs>
        <w:spacing w:after="0"/>
        <w:rPr>
          <w:rFonts w:ascii="新細明體" w:eastAsia="新細明體" w:hAnsi="新細明體"/>
          <w:lang w:eastAsia="zh-TW"/>
        </w:rPr>
      </w:pPr>
      <w:r>
        <w:rPr>
          <w:rFonts w:ascii="新細明體" w:eastAsia="新細明體" w:hAnsi="新細明體" w:hint="eastAsia"/>
          <w:lang w:eastAsia="zh-TW"/>
        </w:rPr>
        <w:t>新台幣一萬元</w:t>
      </w:r>
      <w:r w:rsidR="00974926" w:rsidRPr="00FB3960">
        <w:rPr>
          <w:rFonts w:ascii="新細明體" w:eastAsia="新細明體" w:hAnsi="新細明體" w:hint="eastAsia"/>
          <w:lang w:eastAsia="zh-TW"/>
        </w:rPr>
        <w:t>。摘</w:t>
      </w:r>
      <w:r w:rsidR="00F678CF">
        <w:rPr>
          <w:rFonts w:ascii="新細明體" w:eastAsia="新細明體" w:hAnsi="新細明體" w:hint="eastAsia"/>
          <w:lang w:eastAsia="zh-TW"/>
        </w:rPr>
        <w:t xml:space="preserve"> </w:t>
      </w:r>
      <w:r w:rsidR="00974926" w:rsidRPr="00FB3960">
        <w:rPr>
          <w:rFonts w:ascii="新細明體" w:eastAsia="新細明體" w:hAnsi="新細明體" w:hint="eastAsia"/>
          <w:lang w:eastAsia="zh-TW"/>
        </w:rPr>
        <w:t>要應敘述申訴人認為被違犯或未被採用之規則。只有</w:t>
      </w:r>
      <w:r>
        <w:rPr>
          <w:rFonts w:ascii="新細明體" w:eastAsia="新細明體" w:hAnsi="新細明體" w:hint="eastAsia"/>
          <w:lang w:eastAsia="zh-TW"/>
        </w:rPr>
        <w:t>賽事技術委員會針對非關比賽規則所作成之裁決才可成為申訴對象而向技術</w:t>
      </w:r>
      <w:r w:rsidR="00974926" w:rsidRPr="00FB3960">
        <w:rPr>
          <w:rFonts w:ascii="新細明體" w:eastAsia="新細明體" w:hAnsi="新細明體" w:hint="eastAsia"/>
          <w:lang w:eastAsia="zh-TW"/>
        </w:rPr>
        <w:t>委員會提出。</w:t>
      </w:r>
      <w:r>
        <w:rPr>
          <w:rFonts w:ascii="新細明體" w:eastAsia="新細明體" w:hAnsi="新細明體" w:hint="eastAsia"/>
          <w:lang w:eastAsia="zh-TW"/>
        </w:rPr>
        <w:t>賽事</w:t>
      </w:r>
      <w:r w:rsidR="00974926" w:rsidRPr="00FB3960">
        <w:rPr>
          <w:rFonts w:ascii="新細明體" w:eastAsia="新細明體" w:hAnsi="新細明體" w:hint="eastAsia"/>
          <w:lang w:eastAsia="zh-TW"/>
        </w:rPr>
        <w:t>技術委員會針對比賽規則之裁決為最終裁決，只有非關比賽規則之其他事項可以成為申訴對象。</w:t>
      </w:r>
    </w:p>
    <w:p w:rsidR="00974926" w:rsidRPr="00FB3960" w:rsidRDefault="00974926" w:rsidP="00B33CDB">
      <w:pPr>
        <w:pStyle w:val="a0"/>
        <w:numPr>
          <w:ilvl w:val="0"/>
          <w:numId w:val="23"/>
        </w:numPr>
        <w:tabs>
          <w:tab w:val="left" w:pos="3402"/>
        </w:tabs>
        <w:spacing w:after="0"/>
        <w:rPr>
          <w:rFonts w:ascii="新細明體" w:eastAsia="新細明體" w:hAnsi="新細明體"/>
          <w:lang w:eastAsia="zh-TW"/>
        </w:rPr>
      </w:pPr>
      <w:r w:rsidRPr="00FB3960">
        <w:rPr>
          <w:rFonts w:ascii="新細明體" w:eastAsia="新細明體" w:hAnsi="新細明體" w:hint="eastAsia"/>
          <w:lang w:eastAsia="zh-TW"/>
        </w:rPr>
        <w:t>申訴</w:t>
      </w:r>
      <w:r w:rsidR="00CA16A8">
        <w:rPr>
          <w:rFonts w:ascii="新細明體" w:eastAsia="新細明體" w:hAnsi="新細明體" w:hint="eastAsia"/>
          <w:lang w:eastAsia="zh-TW"/>
        </w:rPr>
        <w:t>書</w:t>
      </w:r>
      <w:r w:rsidR="00485B9B">
        <w:rPr>
          <w:rFonts w:ascii="新細明體" w:eastAsia="新細明體" w:hAnsi="新細明體" w:hint="eastAsia"/>
          <w:lang w:eastAsia="zh-TW"/>
        </w:rPr>
        <w:t>（</w:t>
      </w:r>
      <w:r w:rsidR="00CA16A8">
        <w:rPr>
          <w:rFonts w:ascii="新細明體" w:eastAsia="新細明體" w:hAnsi="新細明體" w:hint="eastAsia"/>
          <w:lang w:eastAsia="zh-TW"/>
        </w:rPr>
        <w:t>狀</w:t>
      </w:r>
      <w:r w:rsidR="00485B9B">
        <w:rPr>
          <w:rFonts w:ascii="新細明體" w:eastAsia="新細明體" w:hAnsi="新細明體" w:hint="eastAsia"/>
          <w:lang w:eastAsia="zh-TW"/>
        </w:rPr>
        <w:t>）</w:t>
      </w:r>
      <w:r w:rsidR="00CA16A8">
        <w:rPr>
          <w:rFonts w:ascii="新細明體" w:eastAsia="新細明體" w:hAnsi="新細明體" w:hint="eastAsia"/>
          <w:lang w:eastAsia="zh-TW"/>
        </w:rPr>
        <w:t>之提出限於賽</w:t>
      </w:r>
      <w:r w:rsidRPr="00FB3960">
        <w:rPr>
          <w:rFonts w:ascii="新細明體" w:eastAsia="新細明體" w:hAnsi="新細明體" w:hint="eastAsia"/>
          <w:lang w:eastAsia="zh-TW"/>
        </w:rPr>
        <w:t>後3小時內為之。</w:t>
      </w:r>
    </w:p>
    <w:p w:rsidR="001E7021" w:rsidRDefault="00CA16A8" w:rsidP="00B33CDB">
      <w:pPr>
        <w:pStyle w:val="a0"/>
        <w:numPr>
          <w:ilvl w:val="0"/>
          <w:numId w:val="23"/>
        </w:numPr>
        <w:tabs>
          <w:tab w:val="left" w:pos="3402"/>
        </w:tabs>
        <w:spacing w:after="0"/>
        <w:rPr>
          <w:rFonts w:ascii="新細明體" w:eastAsia="新細明體" w:hAnsi="新細明體"/>
          <w:lang w:eastAsia="zh-TW"/>
        </w:rPr>
      </w:pPr>
      <w:r>
        <w:rPr>
          <w:rFonts w:ascii="新細明體" w:eastAsia="新細明體" w:hAnsi="新細明體" w:hint="eastAsia"/>
          <w:lang w:eastAsia="zh-TW"/>
        </w:rPr>
        <w:t>申訴送達技術委員會之後，技術</w:t>
      </w:r>
      <w:r w:rsidR="00974926" w:rsidRPr="00FB3960">
        <w:rPr>
          <w:rFonts w:ascii="新細明體" w:eastAsia="新細明體" w:hAnsi="新細明體" w:hint="eastAsia"/>
          <w:lang w:eastAsia="zh-TW"/>
        </w:rPr>
        <w:t>委員會立即開會，並於收到申訴書之後12</w:t>
      </w:r>
      <w:r>
        <w:rPr>
          <w:rFonts w:ascii="新細明體" w:eastAsia="新細明體" w:hAnsi="新細明體" w:hint="eastAsia"/>
          <w:lang w:eastAsia="zh-TW"/>
        </w:rPr>
        <w:t>小時內作成裁決，</w:t>
      </w:r>
      <w:r w:rsidR="00974926" w:rsidRPr="00FB3960">
        <w:rPr>
          <w:rFonts w:ascii="新細明體" w:eastAsia="新細明體" w:hAnsi="新細明體" w:hint="eastAsia"/>
          <w:lang w:eastAsia="zh-TW"/>
        </w:rPr>
        <w:t>可能</w:t>
      </w:r>
      <w:r>
        <w:rPr>
          <w:rFonts w:ascii="新細明體" w:eastAsia="新細明體" w:hAnsi="新細明體" w:hint="eastAsia"/>
          <w:lang w:eastAsia="zh-TW"/>
        </w:rPr>
        <w:t>會</w:t>
      </w:r>
      <w:r w:rsidR="00974926" w:rsidRPr="00FB3960">
        <w:rPr>
          <w:rFonts w:ascii="新細明體" w:eastAsia="新細明體" w:hAnsi="新細明體" w:hint="eastAsia"/>
          <w:lang w:eastAsia="zh-TW"/>
        </w:rPr>
        <w:t>對競賽中之後續比賽造成影響。</w:t>
      </w:r>
    </w:p>
    <w:p w:rsidR="003774F6" w:rsidRPr="001E7021" w:rsidRDefault="004D4723" w:rsidP="00B33CDB">
      <w:pPr>
        <w:pStyle w:val="a0"/>
        <w:numPr>
          <w:ilvl w:val="0"/>
          <w:numId w:val="23"/>
        </w:numPr>
        <w:tabs>
          <w:tab w:val="left" w:pos="3402"/>
        </w:tabs>
        <w:spacing w:after="0"/>
        <w:rPr>
          <w:rFonts w:ascii="新細明體" w:eastAsia="新細明體" w:hAnsi="新細明體"/>
          <w:lang w:eastAsia="zh-TW"/>
        </w:rPr>
      </w:pPr>
      <w:r>
        <w:rPr>
          <w:rFonts w:ascii="新細明體" w:eastAsia="新細明體" w:hAnsi="新細明體" w:hint="eastAsia"/>
          <w:lang w:eastAsia="zh-TW"/>
        </w:rPr>
        <w:t>本會於事件發生後24小時內負責將罰則及裁決書等，通知送達相關各方。</w:t>
      </w:r>
    </w:p>
    <w:p w:rsidR="00E44577" w:rsidRDefault="00E44577" w:rsidP="00E2089F">
      <w:pPr>
        <w:pStyle w:val="Web"/>
        <w:tabs>
          <w:tab w:val="left" w:pos="1435"/>
          <w:tab w:val="left" w:pos="1722"/>
          <w:tab w:val="left" w:pos="2009"/>
        </w:tabs>
        <w:spacing w:before="0" w:beforeAutospacing="0" w:after="0" w:afterAutospacing="0" w:line="0" w:lineRule="atLeast"/>
        <w:rPr>
          <w:rFonts w:asciiTheme="minorEastAsia" w:eastAsiaTheme="minorEastAsia" w:hAnsiTheme="minorEastAsia"/>
        </w:rPr>
      </w:pPr>
    </w:p>
    <w:p w:rsidR="00AA1A51" w:rsidRPr="00E2089F" w:rsidRDefault="00B017B1" w:rsidP="00E2089F">
      <w:pPr>
        <w:pStyle w:val="Web"/>
        <w:tabs>
          <w:tab w:val="left" w:pos="1435"/>
          <w:tab w:val="left" w:pos="1722"/>
          <w:tab w:val="left" w:pos="2009"/>
        </w:tabs>
        <w:spacing w:before="0" w:beforeAutospacing="0" w:after="0" w:afterAutospacing="0" w:line="0" w:lineRule="atLeast"/>
        <w:rPr>
          <w:rFonts w:asciiTheme="minorEastAsia" w:eastAsiaTheme="minorEastAsia" w:hAnsiTheme="minorEastAsia" w:cs="Times New Roman"/>
        </w:rPr>
      </w:pPr>
      <w:r w:rsidRPr="00E2089F">
        <w:rPr>
          <w:rFonts w:asciiTheme="minorEastAsia" w:eastAsiaTheme="minorEastAsia" w:hAnsiTheme="minorEastAsia" w:hint="eastAsia"/>
        </w:rPr>
        <w:t>B7</w:t>
      </w:r>
      <w:r w:rsidR="009258F7">
        <w:rPr>
          <w:rFonts w:asciiTheme="minorEastAsia" w:eastAsiaTheme="minorEastAsia" w:hAnsiTheme="minorEastAsia" w:hint="eastAsia"/>
        </w:rPr>
        <w:t>、</w:t>
      </w:r>
      <w:r w:rsidR="00B80940" w:rsidRPr="00E2089F">
        <w:rPr>
          <w:rFonts w:asciiTheme="minorEastAsia" w:eastAsiaTheme="minorEastAsia" w:hAnsiTheme="minorEastAsia" w:hint="eastAsia"/>
        </w:rPr>
        <w:t>比賽</w:t>
      </w:r>
      <w:r w:rsidRPr="00E2089F">
        <w:rPr>
          <w:rFonts w:asciiTheme="minorEastAsia" w:eastAsiaTheme="minorEastAsia" w:hAnsiTheme="minorEastAsia" w:hint="eastAsia"/>
        </w:rPr>
        <w:t>方式</w:t>
      </w:r>
      <w:r w:rsidR="00F966DE" w:rsidRPr="00E2089F">
        <w:rPr>
          <w:rFonts w:asciiTheme="minorEastAsia" w:eastAsiaTheme="minorEastAsia" w:hAnsiTheme="minorEastAsia" w:hint="eastAsia"/>
        </w:rPr>
        <w:t>：</w:t>
      </w:r>
      <w:r w:rsidR="00E2089F" w:rsidRPr="00E2089F">
        <w:rPr>
          <w:rFonts w:asciiTheme="minorEastAsia" w:eastAsiaTheme="minorEastAsia" w:hAnsiTheme="minorEastAsia" w:hint="eastAsia"/>
        </w:rPr>
        <w:t>七</w:t>
      </w:r>
      <w:r w:rsidR="00FE78BA">
        <w:rPr>
          <w:rFonts w:asciiTheme="minorEastAsia" w:eastAsiaTheme="minorEastAsia" w:hAnsiTheme="minorEastAsia" w:hint="eastAsia"/>
        </w:rPr>
        <w:t>局</w:t>
      </w:r>
      <w:r w:rsidR="005C142E">
        <w:rPr>
          <w:rFonts w:asciiTheme="minorEastAsia" w:eastAsiaTheme="minorEastAsia" w:hAnsiTheme="minorEastAsia" w:hint="eastAsia"/>
        </w:rPr>
        <w:t>，</w:t>
      </w:r>
      <w:r w:rsidR="008A6593">
        <w:rPr>
          <w:rFonts w:asciiTheme="minorEastAsia" w:eastAsiaTheme="minorEastAsia" w:hAnsiTheme="minorEastAsia" w:hint="eastAsia"/>
        </w:rPr>
        <w:t>不</w:t>
      </w:r>
      <w:proofErr w:type="gramStart"/>
      <w:r w:rsidR="005C142E">
        <w:rPr>
          <w:rFonts w:asciiTheme="minorEastAsia" w:eastAsiaTheme="minorEastAsia" w:hAnsiTheme="minorEastAsia" w:hint="eastAsia"/>
        </w:rPr>
        <w:t>採</w:t>
      </w:r>
      <w:proofErr w:type="gramEnd"/>
      <w:r w:rsidR="005C142E">
        <w:rPr>
          <w:rFonts w:asciiTheme="minorEastAsia" w:eastAsiaTheme="minorEastAsia" w:hAnsiTheme="minorEastAsia" w:hint="eastAsia"/>
        </w:rPr>
        <w:t>突破僵局制</w:t>
      </w:r>
      <w:r w:rsidR="00E2089F" w:rsidRPr="00E2089F">
        <w:rPr>
          <w:rFonts w:asciiTheme="minorEastAsia" w:eastAsiaTheme="minorEastAsia" w:hAnsiTheme="minorEastAsia" w:cs="Times New Roman"/>
        </w:rPr>
        <w:t>。</w:t>
      </w:r>
    </w:p>
    <w:p w:rsidR="00C747D4" w:rsidRPr="00B33CDB" w:rsidRDefault="00C747D4" w:rsidP="00B33CDB">
      <w:pPr>
        <w:pStyle w:val="a0"/>
        <w:numPr>
          <w:ilvl w:val="0"/>
          <w:numId w:val="24"/>
        </w:numPr>
        <w:tabs>
          <w:tab w:val="left" w:pos="3402"/>
        </w:tabs>
        <w:spacing w:after="0"/>
        <w:rPr>
          <w:rFonts w:ascii="新細明體" w:eastAsia="新細明體" w:hAnsi="新細明體"/>
          <w:lang w:eastAsia="zh-TW"/>
        </w:rPr>
      </w:pPr>
      <w:r w:rsidRPr="00B33CDB">
        <w:rPr>
          <w:rFonts w:ascii="新細明體" w:eastAsia="新細明體" w:hAnsi="新細明體" w:hint="eastAsia"/>
          <w:lang w:eastAsia="zh-TW"/>
        </w:rPr>
        <w:t>預賽</w:t>
      </w:r>
      <w:r w:rsidRPr="00B33CDB">
        <w:rPr>
          <w:rFonts w:ascii="新細明體" w:eastAsia="新細明體" w:hAnsi="新細明體"/>
          <w:lang w:eastAsia="zh-TW"/>
        </w:rPr>
        <w:t>：</w:t>
      </w:r>
      <w:proofErr w:type="gramStart"/>
      <w:r w:rsidRPr="00B33CDB">
        <w:rPr>
          <w:rFonts w:ascii="新細明體" w:eastAsia="新細明體" w:hAnsi="新細明體"/>
          <w:lang w:eastAsia="zh-TW"/>
        </w:rPr>
        <w:t>採</w:t>
      </w:r>
      <w:proofErr w:type="gramEnd"/>
      <w:r w:rsidRPr="00B33CDB">
        <w:rPr>
          <w:rFonts w:ascii="新細明體" w:eastAsia="新細明體" w:hAnsi="新細明體"/>
          <w:lang w:eastAsia="zh-TW"/>
        </w:rPr>
        <w:t>雙敗（分組）淘汰制。</w:t>
      </w:r>
    </w:p>
    <w:p w:rsidR="00C747D4" w:rsidRPr="00B33CDB" w:rsidRDefault="00C747D4" w:rsidP="00B33CDB">
      <w:pPr>
        <w:pStyle w:val="a0"/>
        <w:numPr>
          <w:ilvl w:val="0"/>
          <w:numId w:val="24"/>
        </w:numPr>
        <w:tabs>
          <w:tab w:val="left" w:pos="3402"/>
        </w:tabs>
        <w:spacing w:after="0"/>
        <w:rPr>
          <w:rFonts w:ascii="新細明體" w:eastAsia="新細明體" w:hAnsi="新細明體"/>
          <w:lang w:eastAsia="zh-TW"/>
        </w:rPr>
      </w:pPr>
      <w:r w:rsidRPr="00B33CDB">
        <w:rPr>
          <w:rFonts w:ascii="新細明體" w:eastAsia="新細明體" w:hAnsi="新細明體"/>
          <w:lang w:eastAsia="zh-TW"/>
        </w:rPr>
        <w:t>決賽：</w:t>
      </w:r>
      <w:proofErr w:type="gramStart"/>
      <w:r w:rsidRPr="00B33CDB">
        <w:rPr>
          <w:rFonts w:ascii="新細明體" w:eastAsia="新細明體" w:hAnsi="新細明體"/>
          <w:lang w:eastAsia="zh-TW"/>
        </w:rPr>
        <w:t>採</w:t>
      </w:r>
      <w:proofErr w:type="gramEnd"/>
      <w:r w:rsidRPr="00B33CDB">
        <w:rPr>
          <w:rFonts w:ascii="新細明體" w:eastAsia="新細明體" w:hAnsi="新細明體"/>
          <w:lang w:eastAsia="zh-TW"/>
        </w:rPr>
        <w:t>交叉賽制，由預賽中取各組前</w:t>
      </w:r>
      <w:r w:rsidR="002E695C" w:rsidRPr="00B33CDB">
        <w:rPr>
          <w:rFonts w:ascii="新細明體" w:eastAsia="新細明體" w:hAnsi="新細明體" w:hint="eastAsia"/>
          <w:lang w:eastAsia="zh-TW"/>
        </w:rPr>
        <w:t>2</w:t>
      </w:r>
      <w:r w:rsidRPr="00B33CDB">
        <w:rPr>
          <w:rFonts w:ascii="新細明體" w:eastAsia="新細明體" w:hAnsi="新細明體"/>
          <w:lang w:eastAsia="zh-TW"/>
        </w:rPr>
        <w:t>名球隊參加</w:t>
      </w:r>
      <w:r w:rsidRPr="00B33CDB">
        <w:rPr>
          <w:rFonts w:ascii="新細明體" w:eastAsia="新細明體" w:hAnsi="新細明體" w:hint="eastAsia"/>
          <w:lang w:eastAsia="zh-TW"/>
        </w:rPr>
        <w:t>。</w:t>
      </w:r>
    </w:p>
    <w:p w:rsidR="00C747D4" w:rsidRPr="00B33CDB" w:rsidRDefault="00C747D4" w:rsidP="00B33CDB">
      <w:pPr>
        <w:pStyle w:val="a0"/>
        <w:numPr>
          <w:ilvl w:val="0"/>
          <w:numId w:val="24"/>
        </w:numPr>
        <w:tabs>
          <w:tab w:val="left" w:pos="3402"/>
        </w:tabs>
        <w:spacing w:after="0"/>
        <w:rPr>
          <w:rFonts w:ascii="新細明體" w:eastAsia="新細明體" w:hAnsi="新細明體"/>
          <w:lang w:eastAsia="zh-TW"/>
        </w:rPr>
      </w:pPr>
      <w:r w:rsidRPr="00B33CDB">
        <w:rPr>
          <w:rFonts w:ascii="新細明體" w:eastAsia="新細明體" w:hAnsi="新細明體"/>
          <w:lang w:eastAsia="zh-TW"/>
        </w:rPr>
        <w:t>每</w:t>
      </w:r>
      <w:proofErr w:type="gramStart"/>
      <w:r w:rsidRPr="00B33CDB">
        <w:rPr>
          <w:rFonts w:ascii="新細明體" w:eastAsia="新細明體" w:hAnsi="新細明體"/>
          <w:lang w:eastAsia="zh-TW"/>
        </w:rPr>
        <w:t>場均賽至</w:t>
      </w:r>
      <w:proofErr w:type="gramEnd"/>
      <w:r w:rsidRPr="00B33CDB">
        <w:rPr>
          <w:rFonts w:ascii="新細明體" w:eastAsia="新細明體" w:hAnsi="新細明體"/>
          <w:lang w:eastAsia="zh-TW"/>
        </w:rPr>
        <w:t>勝負為止。</w:t>
      </w:r>
    </w:p>
    <w:p w:rsidR="005C142E" w:rsidRPr="00B33CDB" w:rsidRDefault="00C747D4" w:rsidP="00B33CDB">
      <w:pPr>
        <w:pStyle w:val="a0"/>
        <w:tabs>
          <w:tab w:val="left" w:pos="3402"/>
        </w:tabs>
        <w:spacing w:after="0"/>
        <w:ind w:left="1099"/>
        <w:rPr>
          <w:rFonts w:ascii="新細明體" w:eastAsia="新細明體" w:hAnsi="新細明體"/>
          <w:lang w:eastAsia="zh-TW"/>
        </w:rPr>
      </w:pPr>
      <w:proofErr w:type="gramStart"/>
      <w:r w:rsidRPr="00B33CDB">
        <w:rPr>
          <w:rFonts w:ascii="新細明體" w:eastAsia="新細明體" w:hAnsi="新細明體"/>
          <w:lang w:eastAsia="zh-TW"/>
        </w:rPr>
        <w:t>（註</w:t>
      </w:r>
      <w:proofErr w:type="gramEnd"/>
      <w:r w:rsidRPr="00B33CDB">
        <w:rPr>
          <w:rFonts w:ascii="新細明體" w:eastAsia="新細明體" w:hAnsi="新細明體"/>
          <w:lang w:eastAsia="zh-TW"/>
        </w:rPr>
        <w:t>：如遇連續下雨延誤賽程時，大會有權決定更改比賽方式。</w:t>
      </w:r>
      <w:r w:rsidR="005C142E" w:rsidRPr="00B33CDB">
        <w:rPr>
          <w:rFonts w:ascii="新細明體" w:eastAsia="新細明體" w:hAnsi="新細明體" w:hint="eastAsia"/>
          <w:lang w:eastAsia="zh-TW"/>
        </w:rPr>
        <w:t>）</w:t>
      </w:r>
    </w:p>
    <w:p w:rsidR="00684506" w:rsidRDefault="00684506" w:rsidP="00F465F6">
      <w:pPr>
        <w:pStyle w:val="a0"/>
        <w:spacing w:after="0"/>
        <w:rPr>
          <w:rFonts w:ascii="新細明體" w:eastAsia="新細明體" w:hAnsi="新細明體"/>
          <w:lang w:eastAsia="zh-TW"/>
        </w:rPr>
      </w:pPr>
    </w:p>
    <w:p w:rsidR="006216B2" w:rsidRPr="00F465F6" w:rsidRDefault="00B82A86" w:rsidP="00F465F6">
      <w:pPr>
        <w:pStyle w:val="a0"/>
        <w:spacing w:after="0"/>
        <w:rPr>
          <w:rFonts w:ascii="新細明體" w:eastAsia="新細明體" w:hAnsi="新細明體"/>
          <w:lang w:eastAsia="zh-TW"/>
        </w:rPr>
      </w:pPr>
      <w:r w:rsidRPr="00FB3960">
        <w:rPr>
          <w:rFonts w:ascii="新細明體" w:eastAsia="新細明體" w:hAnsi="新細明體" w:hint="eastAsia"/>
          <w:lang w:eastAsia="zh-TW"/>
        </w:rPr>
        <w:t>C</w:t>
      </w:r>
      <w:r w:rsidR="009258F7">
        <w:rPr>
          <w:rFonts w:ascii="新細明體" w:eastAsia="新細明體" w:hAnsi="新細明體" w:hint="eastAsia"/>
          <w:lang w:eastAsia="zh-TW"/>
        </w:rPr>
        <w:t>、</w:t>
      </w:r>
      <w:r w:rsidR="00E07F52">
        <w:rPr>
          <w:rFonts w:ascii="新細明體" w:eastAsia="新細明體" w:hAnsi="新細明體" w:hint="eastAsia"/>
          <w:lang w:eastAsia="zh-TW"/>
        </w:rPr>
        <w:t>比賽</w:t>
      </w:r>
      <w:r w:rsidRPr="00FB3960">
        <w:rPr>
          <w:rFonts w:ascii="新細明體" w:eastAsia="新細明體" w:hAnsi="新細明體" w:hint="eastAsia"/>
          <w:lang w:eastAsia="zh-TW"/>
        </w:rPr>
        <w:t>範疇</w:t>
      </w:r>
    </w:p>
    <w:p w:rsidR="00B82A86" w:rsidRPr="00FB3960" w:rsidRDefault="00B82A86" w:rsidP="00B82A86">
      <w:pPr>
        <w:pStyle w:val="a0"/>
        <w:spacing w:after="0"/>
        <w:rPr>
          <w:rFonts w:ascii="新細明體" w:eastAsia="新細明體" w:hAnsi="新細明體"/>
          <w:lang w:eastAsia="zh-TW"/>
        </w:rPr>
      </w:pPr>
    </w:p>
    <w:p w:rsidR="00F465F6" w:rsidRDefault="00F465F6" w:rsidP="00F678CF">
      <w:pPr>
        <w:pStyle w:val="a0"/>
        <w:spacing w:after="0"/>
        <w:ind w:leftChars="100" w:left="480" w:hangingChars="100" w:hanging="240"/>
        <w:rPr>
          <w:rFonts w:ascii="新細明體" w:eastAsia="新細明體" w:hAnsi="新細明體"/>
          <w:lang w:eastAsia="zh-TW"/>
        </w:rPr>
      </w:pPr>
      <w:r>
        <w:rPr>
          <w:rFonts w:ascii="新細明體" w:eastAsia="新細明體" w:hAnsi="新細明體" w:hint="eastAsia"/>
          <w:lang w:eastAsia="zh-TW"/>
        </w:rPr>
        <w:t>C1</w:t>
      </w:r>
      <w:r w:rsidR="009258F7">
        <w:rPr>
          <w:rFonts w:ascii="新細明體" w:eastAsia="新細明體" w:hAnsi="新細明體" w:hint="eastAsia"/>
          <w:lang w:eastAsia="zh-TW"/>
        </w:rPr>
        <w:t>、</w:t>
      </w:r>
      <w:r w:rsidR="00773ED7">
        <w:rPr>
          <w:rFonts w:ascii="新細明體" w:eastAsia="新細明體" w:hAnsi="新細明體" w:hint="eastAsia"/>
          <w:lang w:eastAsia="zh-TW"/>
        </w:rPr>
        <w:t>場</w:t>
      </w:r>
      <w:r w:rsidR="0025673A">
        <w:rPr>
          <w:rFonts w:ascii="新細明體" w:eastAsia="新細明體" w:hAnsi="新細明體" w:hint="eastAsia"/>
          <w:lang w:eastAsia="zh-TW"/>
        </w:rPr>
        <w:t>地</w:t>
      </w:r>
    </w:p>
    <w:p w:rsidR="008A6593" w:rsidRDefault="00684506" w:rsidP="00B33CDB">
      <w:pPr>
        <w:pStyle w:val="ac"/>
        <w:numPr>
          <w:ilvl w:val="0"/>
          <w:numId w:val="28"/>
        </w:numPr>
        <w:kinsoku w:val="0"/>
        <w:overflowPunct w:val="0"/>
        <w:spacing w:line="350" w:lineRule="exact"/>
        <w:rPr>
          <w:rFonts w:ascii="新細明體" w:eastAsia="新細明體" w:hAnsi="新細明體"/>
          <w:color w:val="000000"/>
          <w:sz w:val="24"/>
          <w:szCs w:val="24"/>
        </w:rPr>
      </w:pPr>
      <w:r w:rsidRPr="002F3A0C">
        <w:rPr>
          <w:rFonts w:ascii="新細明體" w:eastAsia="新細明體" w:hAnsi="新細明體"/>
          <w:color w:val="000000"/>
          <w:sz w:val="24"/>
          <w:szCs w:val="24"/>
        </w:rPr>
        <w:t>投捕距離：</w:t>
      </w:r>
      <w:r w:rsidRPr="00C76909">
        <w:rPr>
          <w:rFonts w:ascii="新細明體" w:eastAsia="新細明體" w:hAnsi="新細明體"/>
          <w:color w:val="000000"/>
          <w:sz w:val="24"/>
          <w:szCs w:val="24"/>
        </w:rPr>
        <w:t xml:space="preserve"> </w:t>
      </w:r>
      <w:r w:rsidR="00805701">
        <w:rPr>
          <w:rFonts w:ascii="新細明體" w:eastAsia="新細明體" w:hAnsi="新細明體" w:hint="eastAsia"/>
          <w:color w:val="000000"/>
          <w:sz w:val="24"/>
          <w:szCs w:val="24"/>
        </w:rPr>
        <w:t>1</w:t>
      </w:r>
      <w:r w:rsidR="008A6593">
        <w:rPr>
          <w:rFonts w:ascii="新細明體" w:eastAsia="新細明體" w:hAnsi="新細明體" w:hint="eastAsia"/>
          <w:color w:val="000000"/>
          <w:sz w:val="24"/>
          <w:szCs w:val="24"/>
        </w:rPr>
        <w:t>8.</w:t>
      </w:r>
      <w:r w:rsidRPr="00C76909">
        <w:rPr>
          <w:rFonts w:ascii="新細明體" w:eastAsia="新細明體" w:hAnsi="新細明體"/>
          <w:color w:val="000000"/>
          <w:sz w:val="24"/>
          <w:szCs w:val="24"/>
        </w:rPr>
        <w:t>44公尺。</w:t>
      </w:r>
    </w:p>
    <w:p w:rsidR="00684506" w:rsidRPr="00C76909" w:rsidRDefault="00684506" w:rsidP="00B33CDB">
      <w:pPr>
        <w:pStyle w:val="ac"/>
        <w:numPr>
          <w:ilvl w:val="0"/>
          <w:numId w:val="28"/>
        </w:numPr>
        <w:kinsoku w:val="0"/>
        <w:overflowPunct w:val="0"/>
        <w:spacing w:line="350" w:lineRule="exact"/>
        <w:rPr>
          <w:rFonts w:ascii="新細明體" w:eastAsia="新細明體" w:hAnsi="新細明體"/>
          <w:color w:val="000000"/>
          <w:sz w:val="24"/>
          <w:szCs w:val="24"/>
        </w:rPr>
      </w:pPr>
      <w:r w:rsidRPr="00C76909">
        <w:rPr>
          <w:rFonts w:ascii="新細明體" w:eastAsia="新細明體" w:hAnsi="新細明體"/>
          <w:color w:val="000000"/>
          <w:sz w:val="24"/>
          <w:szCs w:val="24"/>
        </w:rPr>
        <w:t>壘間距離：</w:t>
      </w:r>
      <w:r w:rsidRPr="00C76909">
        <w:rPr>
          <w:rFonts w:ascii="新細明體" w:eastAsia="新細明體" w:hAnsi="新細明體" w:hint="eastAsia"/>
          <w:color w:val="000000"/>
          <w:sz w:val="24"/>
          <w:szCs w:val="24"/>
        </w:rPr>
        <w:t xml:space="preserve"> </w:t>
      </w:r>
      <w:r w:rsidRPr="00C76909">
        <w:rPr>
          <w:rFonts w:ascii="新細明體" w:eastAsia="新細明體" w:hAnsi="新細明體"/>
          <w:color w:val="000000"/>
          <w:sz w:val="24"/>
          <w:szCs w:val="24"/>
        </w:rPr>
        <w:t>27</w:t>
      </w:r>
      <w:r w:rsidR="008A6593">
        <w:rPr>
          <w:rFonts w:ascii="新細明體" w:eastAsia="新細明體" w:hAnsi="新細明體" w:hint="eastAsia"/>
          <w:color w:val="000000"/>
          <w:sz w:val="24"/>
          <w:szCs w:val="24"/>
        </w:rPr>
        <w:t>.</w:t>
      </w:r>
      <w:r w:rsidR="008A6593">
        <w:rPr>
          <w:rFonts w:ascii="新細明體" w:eastAsia="新細明體" w:hAnsi="新細明體"/>
          <w:color w:val="000000"/>
          <w:sz w:val="24"/>
          <w:szCs w:val="24"/>
        </w:rPr>
        <w:t>43</w:t>
      </w:r>
      <w:r w:rsidRPr="00C76909">
        <w:rPr>
          <w:rFonts w:ascii="新細明體" w:eastAsia="新細明體" w:hAnsi="新細明體"/>
          <w:color w:val="000000"/>
          <w:sz w:val="24"/>
          <w:szCs w:val="24"/>
        </w:rPr>
        <w:t>公尺。</w:t>
      </w:r>
    </w:p>
    <w:p w:rsidR="00684506" w:rsidRPr="00C76909" w:rsidRDefault="00684506" w:rsidP="00B33CDB">
      <w:pPr>
        <w:pStyle w:val="ac"/>
        <w:numPr>
          <w:ilvl w:val="0"/>
          <w:numId w:val="28"/>
        </w:numPr>
        <w:kinsoku w:val="0"/>
        <w:overflowPunct w:val="0"/>
        <w:spacing w:line="350" w:lineRule="exact"/>
        <w:rPr>
          <w:rFonts w:ascii="新細明體" w:eastAsia="新細明體" w:hAnsi="新細明體"/>
          <w:color w:val="000000"/>
          <w:sz w:val="24"/>
          <w:szCs w:val="24"/>
        </w:rPr>
      </w:pPr>
      <w:r w:rsidRPr="00C76909">
        <w:rPr>
          <w:rFonts w:ascii="新細明體" w:eastAsia="新細明體" w:hAnsi="新細明體"/>
          <w:color w:val="000000"/>
          <w:sz w:val="24"/>
          <w:szCs w:val="24"/>
        </w:rPr>
        <w:t>二</w:t>
      </w:r>
      <w:proofErr w:type="gramStart"/>
      <w:r w:rsidRPr="00C76909">
        <w:rPr>
          <w:rFonts w:ascii="新細明體" w:eastAsia="新細明體" w:hAnsi="新細明體"/>
          <w:color w:val="000000"/>
          <w:sz w:val="24"/>
          <w:szCs w:val="24"/>
        </w:rPr>
        <w:t>壘至本</w:t>
      </w:r>
      <w:proofErr w:type="gramEnd"/>
      <w:r w:rsidRPr="00C76909">
        <w:rPr>
          <w:rFonts w:ascii="新細明體" w:eastAsia="新細明體" w:hAnsi="新細明體"/>
          <w:color w:val="000000"/>
          <w:sz w:val="24"/>
          <w:szCs w:val="24"/>
        </w:rPr>
        <w:t>壘距離：</w:t>
      </w:r>
      <w:r>
        <w:rPr>
          <w:rFonts w:ascii="新細明體" w:eastAsia="新細明體" w:hAnsi="新細明體" w:hint="eastAsia"/>
          <w:color w:val="000000"/>
          <w:sz w:val="24"/>
          <w:szCs w:val="24"/>
        </w:rPr>
        <w:t xml:space="preserve"> </w:t>
      </w:r>
      <w:r w:rsidRPr="00C76909">
        <w:rPr>
          <w:rFonts w:ascii="新細明體" w:eastAsia="新細明體" w:hAnsi="新細明體"/>
          <w:color w:val="000000"/>
          <w:sz w:val="24"/>
          <w:szCs w:val="24"/>
        </w:rPr>
        <w:t>38</w:t>
      </w:r>
      <w:r w:rsidR="008A6593">
        <w:rPr>
          <w:rFonts w:ascii="新細明體" w:eastAsia="新細明體" w:hAnsi="新細明體" w:hint="eastAsia"/>
          <w:color w:val="000000"/>
          <w:sz w:val="24"/>
          <w:szCs w:val="24"/>
        </w:rPr>
        <w:t>.80</w:t>
      </w:r>
      <w:r w:rsidRPr="00C76909">
        <w:rPr>
          <w:rFonts w:ascii="新細明體" w:eastAsia="新細明體" w:hAnsi="新細明體"/>
          <w:color w:val="000000"/>
          <w:sz w:val="24"/>
          <w:szCs w:val="24"/>
        </w:rPr>
        <w:t>公尺。</w:t>
      </w:r>
    </w:p>
    <w:p w:rsidR="00684506" w:rsidRPr="00C76909" w:rsidRDefault="00684506" w:rsidP="00B33CDB">
      <w:pPr>
        <w:pStyle w:val="ac"/>
        <w:numPr>
          <w:ilvl w:val="0"/>
          <w:numId w:val="28"/>
        </w:numPr>
        <w:kinsoku w:val="0"/>
        <w:overflowPunct w:val="0"/>
        <w:spacing w:line="350" w:lineRule="exact"/>
        <w:rPr>
          <w:rFonts w:ascii="新細明體" w:eastAsia="新細明體" w:hAnsi="新細明體"/>
          <w:color w:val="000000"/>
          <w:sz w:val="24"/>
          <w:szCs w:val="24"/>
        </w:rPr>
      </w:pPr>
      <w:r w:rsidRPr="00C76909">
        <w:rPr>
          <w:rFonts w:ascii="新細明體" w:eastAsia="新細明體" w:hAnsi="新細明體"/>
          <w:color w:val="000000"/>
          <w:sz w:val="24"/>
          <w:szCs w:val="24"/>
        </w:rPr>
        <w:t>全壘打距離：</w:t>
      </w:r>
      <w:r>
        <w:rPr>
          <w:rFonts w:ascii="新細明體" w:eastAsia="新細明體" w:hAnsi="新細明體" w:hint="eastAsia"/>
          <w:color w:val="000000"/>
          <w:sz w:val="24"/>
          <w:szCs w:val="24"/>
        </w:rPr>
        <w:t xml:space="preserve"> </w:t>
      </w:r>
      <w:r w:rsidRPr="00C76909">
        <w:rPr>
          <w:rFonts w:ascii="新細明體" w:eastAsia="新細明體" w:hAnsi="新細明體"/>
          <w:color w:val="000000"/>
          <w:sz w:val="24"/>
          <w:szCs w:val="24"/>
        </w:rPr>
        <w:t>91</w:t>
      </w:r>
      <w:r w:rsidR="008A6593">
        <w:rPr>
          <w:rFonts w:ascii="新細明體" w:eastAsia="新細明體" w:hAnsi="新細明體" w:hint="eastAsia"/>
          <w:color w:val="000000"/>
          <w:sz w:val="24"/>
          <w:szCs w:val="24"/>
        </w:rPr>
        <w:t>.</w:t>
      </w:r>
      <w:r w:rsidRPr="00C76909">
        <w:rPr>
          <w:rFonts w:ascii="新細明體" w:eastAsia="新細明體" w:hAnsi="新細明體"/>
          <w:color w:val="000000"/>
          <w:sz w:val="24"/>
          <w:szCs w:val="24"/>
        </w:rPr>
        <w:t>43公尺</w:t>
      </w:r>
      <w:r w:rsidR="00FE78BA">
        <w:rPr>
          <w:rFonts w:ascii="新細明體" w:eastAsia="新細明體" w:hAnsi="新細明體" w:hint="eastAsia"/>
          <w:color w:val="000000"/>
          <w:sz w:val="24"/>
          <w:szCs w:val="24"/>
        </w:rPr>
        <w:t>(兩側)、106.68公尺(</w:t>
      </w:r>
      <w:proofErr w:type="gramStart"/>
      <w:r w:rsidR="00FE78BA">
        <w:rPr>
          <w:rFonts w:ascii="新細明體" w:eastAsia="新細明體" w:hAnsi="新細明體" w:hint="eastAsia"/>
          <w:color w:val="000000"/>
          <w:sz w:val="24"/>
          <w:szCs w:val="24"/>
        </w:rPr>
        <w:t>中間)</w:t>
      </w:r>
      <w:r>
        <w:rPr>
          <w:rFonts w:ascii="新細明體" w:eastAsia="新細明體" w:hAnsi="新細明體" w:hint="eastAsia"/>
          <w:color w:val="000000"/>
          <w:sz w:val="24"/>
          <w:szCs w:val="24"/>
        </w:rPr>
        <w:t>(</w:t>
      </w:r>
      <w:proofErr w:type="gramEnd"/>
      <w:r>
        <w:rPr>
          <w:rFonts w:ascii="新細明體" w:eastAsia="新細明體" w:hAnsi="新細明體" w:hint="eastAsia"/>
          <w:color w:val="000000"/>
          <w:sz w:val="24"/>
          <w:szCs w:val="24"/>
        </w:rPr>
        <w:t>或現有球場)</w:t>
      </w:r>
    </w:p>
    <w:p w:rsidR="00F465F6" w:rsidRPr="009258F7" w:rsidRDefault="00F465F6" w:rsidP="009258F7">
      <w:pPr>
        <w:pStyle w:val="ac"/>
        <w:kinsoku w:val="0"/>
        <w:overflowPunct w:val="0"/>
        <w:spacing w:line="350" w:lineRule="exact"/>
        <w:ind w:firstLineChars="100" w:firstLine="240"/>
        <w:rPr>
          <w:rFonts w:asciiTheme="majorEastAsia" w:eastAsiaTheme="majorEastAsia" w:hAnsiTheme="majorEastAsia"/>
          <w:sz w:val="24"/>
          <w:szCs w:val="24"/>
        </w:rPr>
      </w:pPr>
      <w:r w:rsidRPr="009258F7">
        <w:rPr>
          <w:rFonts w:asciiTheme="majorEastAsia" w:eastAsiaTheme="majorEastAsia" w:hAnsiTheme="majorEastAsia"/>
          <w:sz w:val="24"/>
          <w:szCs w:val="24"/>
        </w:rPr>
        <w:t>C2</w:t>
      </w:r>
      <w:r w:rsidR="009258F7" w:rsidRPr="009258F7">
        <w:rPr>
          <w:rFonts w:asciiTheme="majorEastAsia" w:eastAsiaTheme="majorEastAsia" w:hAnsiTheme="majorEastAsia"/>
          <w:sz w:val="24"/>
          <w:szCs w:val="24"/>
        </w:rPr>
        <w:t>、</w:t>
      </w:r>
      <w:r w:rsidRPr="009258F7">
        <w:rPr>
          <w:rFonts w:asciiTheme="majorEastAsia" w:eastAsiaTheme="majorEastAsia" w:hAnsiTheme="majorEastAsia"/>
          <w:sz w:val="24"/>
          <w:szCs w:val="24"/>
        </w:rPr>
        <w:t>球衣</w:t>
      </w:r>
    </w:p>
    <w:p w:rsidR="00F465F6" w:rsidRPr="00523B9B" w:rsidRDefault="00F465F6" w:rsidP="00B33CDB">
      <w:pPr>
        <w:pStyle w:val="a0"/>
        <w:numPr>
          <w:ilvl w:val="0"/>
          <w:numId w:val="26"/>
        </w:numPr>
        <w:spacing w:after="0"/>
        <w:rPr>
          <w:rFonts w:ascii="新細明體" w:eastAsia="新細明體" w:hAnsi="新細明體"/>
          <w:lang w:eastAsia="zh-TW"/>
        </w:rPr>
      </w:pPr>
      <w:r w:rsidRPr="00523B9B">
        <w:rPr>
          <w:rFonts w:ascii="新細明體" w:eastAsia="新細明體" w:hAnsi="新細明體" w:hint="eastAsia"/>
          <w:lang w:eastAsia="zh-TW"/>
        </w:rPr>
        <w:t>主隊須穿著淺色上衣，而客隊則穿深色上衣。除非事先獲得賽事技術委員會同意，否則不准改變已定之球衣顏色。</w:t>
      </w:r>
    </w:p>
    <w:p w:rsidR="00F465F6" w:rsidRPr="00523B9B" w:rsidRDefault="00871D3E" w:rsidP="00B33CDB">
      <w:pPr>
        <w:pStyle w:val="a0"/>
        <w:numPr>
          <w:ilvl w:val="0"/>
          <w:numId w:val="26"/>
        </w:numPr>
        <w:spacing w:after="0"/>
        <w:rPr>
          <w:rFonts w:ascii="新細明體" w:eastAsia="新細明體" w:hAnsi="新細明體"/>
          <w:lang w:eastAsia="zh-TW"/>
        </w:rPr>
      </w:pPr>
      <w:r w:rsidRPr="00523B9B">
        <w:rPr>
          <w:rFonts w:ascii="新細明體" w:eastAsia="新細明體" w:hAnsi="新細明體" w:hint="eastAsia"/>
          <w:lang w:eastAsia="zh-TW"/>
        </w:rPr>
        <w:lastRenderedPageBreak/>
        <w:t>所有球員及</w:t>
      </w:r>
      <w:r w:rsidR="00F465F6" w:rsidRPr="00523B9B">
        <w:rPr>
          <w:rFonts w:ascii="新細明體" w:eastAsia="新細明體" w:hAnsi="新細明體" w:hint="eastAsia"/>
          <w:lang w:eastAsia="zh-TW"/>
        </w:rPr>
        <w:t>教練</w:t>
      </w:r>
      <w:proofErr w:type="gramStart"/>
      <w:r w:rsidR="00F465F6" w:rsidRPr="00523B9B">
        <w:rPr>
          <w:rFonts w:ascii="新細明體" w:eastAsia="新細明體" w:hAnsi="新細明體" w:hint="eastAsia"/>
          <w:lang w:eastAsia="zh-TW"/>
        </w:rPr>
        <w:t>球衣均須有</w:t>
      </w:r>
      <w:proofErr w:type="gramEnd"/>
      <w:r w:rsidR="00F465F6" w:rsidRPr="00523B9B">
        <w:rPr>
          <w:rFonts w:ascii="新細明體" w:eastAsia="新細明體" w:hAnsi="新細明體" w:hint="eastAsia"/>
          <w:lang w:eastAsia="zh-TW"/>
        </w:rPr>
        <w:t>不同之背號，於教練會議決定後，背號不准變更，除非獲得該場賽事技術委員事先同意。</w:t>
      </w:r>
    </w:p>
    <w:p w:rsidR="00F465F6" w:rsidRPr="00523B9B" w:rsidRDefault="00F465F6" w:rsidP="00B33CDB">
      <w:pPr>
        <w:pStyle w:val="a0"/>
        <w:numPr>
          <w:ilvl w:val="0"/>
          <w:numId w:val="26"/>
        </w:numPr>
        <w:spacing w:after="0"/>
        <w:rPr>
          <w:rFonts w:ascii="新細明體" w:eastAsia="新細明體" w:hAnsi="新細明體"/>
          <w:lang w:eastAsia="zh-TW"/>
        </w:rPr>
      </w:pPr>
      <w:r w:rsidRPr="00523B9B">
        <w:rPr>
          <w:rFonts w:ascii="新細明體" w:eastAsia="新細明體" w:hAnsi="新細明體" w:hint="eastAsia"/>
          <w:lang w:eastAsia="zh-TW"/>
        </w:rPr>
        <w:t>球隊服裝應整齊劃一，球衣樣式、顏色需一致，</w:t>
      </w:r>
      <w:r w:rsidR="001E7AF9" w:rsidRPr="00523B9B">
        <w:rPr>
          <w:rFonts w:ascii="新細明體" w:eastAsia="新細明體" w:hAnsi="新細明體"/>
          <w:lang w:eastAsia="zh-TW"/>
        </w:rPr>
        <w:t>號碼</w:t>
      </w:r>
      <w:proofErr w:type="gramStart"/>
      <w:r w:rsidR="001E7AF9" w:rsidRPr="00523B9B">
        <w:rPr>
          <w:rFonts w:ascii="新細明體" w:eastAsia="新細明體" w:hAnsi="新細明體"/>
          <w:lang w:eastAsia="zh-TW"/>
        </w:rPr>
        <w:t>清晰</w:t>
      </w:r>
      <w:r w:rsidR="00485B9B" w:rsidRPr="00523B9B">
        <w:rPr>
          <w:rFonts w:ascii="新細明體" w:eastAsia="新細明體" w:hAnsi="新細明體"/>
          <w:lang w:eastAsia="zh-TW"/>
        </w:rPr>
        <w:t>（</w:t>
      </w:r>
      <w:proofErr w:type="gramEnd"/>
      <w:r w:rsidR="001E7AF9" w:rsidRPr="00523B9B">
        <w:rPr>
          <w:rFonts w:ascii="新細明體" w:eastAsia="新細明體" w:hAnsi="新細明體"/>
          <w:lang w:eastAsia="zh-TW"/>
        </w:rPr>
        <w:t>1～20號</w:t>
      </w:r>
      <w:r w:rsidR="00485B9B" w:rsidRPr="00523B9B">
        <w:rPr>
          <w:rFonts w:ascii="新細明體" w:eastAsia="新細明體" w:hAnsi="新細明體"/>
          <w:lang w:eastAsia="zh-TW"/>
        </w:rPr>
        <w:t>）</w:t>
      </w:r>
      <w:r w:rsidR="001E7AF9" w:rsidRPr="00523B9B">
        <w:rPr>
          <w:rFonts w:ascii="新細明體" w:eastAsia="新細明體" w:hAnsi="新細明體" w:hint="eastAsia"/>
          <w:lang w:eastAsia="zh-TW"/>
        </w:rPr>
        <w:t>須穿著</w:t>
      </w:r>
      <w:r w:rsidR="00BA1A56" w:rsidRPr="00523B9B">
        <w:rPr>
          <w:rFonts w:ascii="新細明體" w:eastAsia="新細明體" w:hAnsi="新細明體" w:hint="eastAsia"/>
          <w:lang w:eastAsia="zh-TW"/>
        </w:rPr>
        <w:t>胸前</w:t>
      </w:r>
      <w:r w:rsidR="001E7AF9" w:rsidRPr="00523B9B">
        <w:rPr>
          <w:rFonts w:ascii="新細明體" w:eastAsia="新細明體" w:hAnsi="新細明體" w:hint="eastAsia"/>
          <w:lang w:eastAsia="zh-TW"/>
        </w:rPr>
        <w:t>有中文</w:t>
      </w:r>
      <w:r w:rsidRPr="00523B9B">
        <w:rPr>
          <w:rFonts w:ascii="新細明體" w:eastAsia="新細明體" w:hAnsi="新細明體" w:hint="eastAsia"/>
          <w:lang w:eastAsia="zh-TW"/>
        </w:rPr>
        <w:t>隊名及小號碼</w:t>
      </w:r>
      <w:r w:rsidR="00485B9B" w:rsidRPr="00523B9B">
        <w:rPr>
          <w:rFonts w:ascii="新細明體" w:eastAsia="新細明體" w:hAnsi="新細明體" w:hint="eastAsia"/>
          <w:lang w:eastAsia="zh-TW"/>
        </w:rPr>
        <w:t>（</w:t>
      </w:r>
      <w:r w:rsidRPr="00523B9B">
        <w:rPr>
          <w:rFonts w:ascii="新細明體" w:eastAsia="新細明體" w:hAnsi="新細明體" w:hint="eastAsia"/>
          <w:lang w:eastAsia="zh-TW"/>
        </w:rPr>
        <w:t>109年實施</w:t>
      </w:r>
      <w:r w:rsidR="00485B9B" w:rsidRPr="00523B9B">
        <w:rPr>
          <w:rFonts w:ascii="新細明體" w:eastAsia="新細明體" w:hAnsi="新細明體" w:hint="eastAsia"/>
          <w:lang w:eastAsia="zh-TW"/>
        </w:rPr>
        <w:t>）</w:t>
      </w:r>
      <w:r w:rsidRPr="00523B9B">
        <w:rPr>
          <w:rFonts w:ascii="新細明體" w:eastAsia="新細明體" w:hAnsi="新細明體" w:hint="eastAsia"/>
          <w:lang w:eastAsia="zh-TW"/>
        </w:rPr>
        <w:t>，內衣不得為白色。</w:t>
      </w:r>
    </w:p>
    <w:p w:rsidR="00523B9B" w:rsidRDefault="00A12253" w:rsidP="00B33CDB">
      <w:pPr>
        <w:pStyle w:val="a0"/>
        <w:numPr>
          <w:ilvl w:val="0"/>
          <w:numId w:val="26"/>
        </w:numPr>
        <w:spacing w:after="0"/>
        <w:rPr>
          <w:rFonts w:ascii="新細明體" w:eastAsia="新細明體" w:hAnsi="新細明體"/>
          <w:lang w:eastAsia="zh-TW"/>
        </w:rPr>
      </w:pPr>
      <w:r w:rsidRPr="00523B9B">
        <w:rPr>
          <w:rFonts w:ascii="新細明體" w:eastAsia="新細明體" w:hAnsi="新細明體" w:hint="eastAsia"/>
          <w:lang w:eastAsia="zh-TW"/>
        </w:rPr>
        <w:t>投手</w:t>
      </w:r>
      <w:proofErr w:type="gramStart"/>
      <w:r w:rsidRPr="00523B9B">
        <w:rPr>
          <w:rFonts w:ascii="新細明體" w:eastAsia="新細明體" w:hAnsi="新細明體" w:hint="eastAsia"/>
          <w:lang w:eastAsia="zh-TW"/>
        </w:rPr>
        <w:t>如果穿尼奧</w:t>
      </w:r>
      <w:proofErr w:type="gramEnd"/>
      <w:r w:rsidRPr="00523B9B">
        <w:rPr>
          <w:rFonts w:ascii="新細明體" w:eastAsia="新細明體" w:hAnsi="新細明體" w:hint="eastAsia"/>
          <w:lang w:eastAsia="zh-TW"/>
        </w:rPr>
        <w:t>普林樹膠衣袖，必須由內衣衣袖覆蓋。投手</w:t>
      </w:r>
      <w:proofErr w:type="gramStart"/>
      <w:r w:rsidRPr="00523B9B">
        <w:rPr>
          <w:rFonts w:ascii="新細明體" w:eastAsia="新細明體" w:hAnsi="新細明體" w:hint="eastAsia"/>
          <w:lang w:eastAsia="zh-TW"/>
        </w:rPr>
        <w:t>手</w:t>
      </w:r>
      <w:proofErr w:type="gramEnd"/>
      <w:r w:rsidRPr="00523B9B">
        <w:rPr>
          <w:rFonts w:ascii="新細明體" w:eastAsia="新細明體" w:hAnsi="新細明體" w:hint="eastAsia"/>
          <w:lang w:eastAsia="zh-TW"/>
        </w:rPr>
        <w:t>上、手腕、手臂不可佩戴任何可能使及球員分心之物，例如吸</w:t>
      </w:r>
      <w:proofErr w:type="gramStart"/>
      <w:r w:rsidRPr="00523B9B">
        <w:rPr>
          <w:rFonts w:ascii="新細明體" w:eastAsia="新細明體" w:hAnsi="新細明體" w:hint="eastAsia"/>
          <w:lang w:eastAsia="zh-TW"/>
        </w:rPr>
        <w:t>汗腕帶</w:t>
      </w:r>
      <w:proofErr w:type="gramEnd"/>
      <w:r w:rsidRPr="00523B9B">
        <w:rPr>
          <w:rFonts w:ascii="新細明體" w:eastAsia="新細明體" w:hAnsi="新細明體" w:hint="eastAsia"/>
          <w:lang w:eastAsia="zh-TW"/>
        </w:rPr>
        <w:t>。</w:t>
      </w:r>
    </w:p>
    <w:p w:rsidR="00523B9B" w:rsidRDefault="00A12253" w:rsidP="00B33CDB">
      <w:pPr>
        <w:pStyle w:val="a0"/>
        <w:numPr>
          <w:ilvl w:val="0"/>
          <w:numId w:val="26"/>
        </w:numPr>
        <w:spacing w:after="0"/>
        <w:rPr>
          <w:rFonts w:ascii="新細明體" w:eastAsia="新細明體" w:hAnsi="新細明體"/>
          <w:lang w:eastAsia="zh-TW"/>
        </w:rPr>
      </w:pPr>
      <w:r w:rsidRPr="00523B9B">
        <w:rPr>
          <w:rFonts w:ascii="新細明體" w:eastAsia="新細明體" w:hAnsi="新細明體"/>
          <w:lang w:eastAsia="zh-TW"/>
        </w:rPr>
        <w:t>贊助者之或標誌允許於球衣及夾克上縫</w:t>
      </w:r>
      <w:r w:rsidR="00485B9B" w:rsidRPr="00523B9B">
        <w:rPr>
          <w:rFonts w:ascii="新細明體" w:eastAsia="新細明體" w:hAnsi="新細明體"/>
          <w:lang w:eastAsia="zh-TW"/>
        </w:rPr>
        <w:t>（</w:t>
      </w:r>
      <w:r w:rsidRPr="00523B9B">
        <w:rPr>
          <w:rFonts w:ascii="新細明體" w:eastAsia="新細明體" w:hAnsi="新細明體"/>
          <w:lang w:eastAsia="zh-TW"/>
        </w:rPr>
        <w:t>印</w:t>
      </w:r>
      <w:r w:rsidR="00485B9B" w:rsidRPr="00523B9B">
        <w:rPr>
          <w:rFonts w:ascii="新細明體" w:eastAsia="新細明體" w:hAnsi="新細明體"/>
          <w:lang w:eastAsia="zh-TW"/>
        </w:rPr>
        <w:t>）</w:t>
      </w:r>
      <w:r w:rsidRPr="00523B9B">
        <w:rPr>
          <w:rFonts w:ascii="新細明體" w:eastAsia="新細明體" w:hAnsi="新細明體"/>
          <w:lang w:eastAsia="zh-TW"/>
        </w:rPr>
        <w:t>，其總面積不得超過120平方公分、</w:t>
      </w:r>
    </w:p>
    <w:p w:rsidR="00523B9B" w:rsidRDefault="00A12253" w:rsidP="00B33CDB">
      <w:pPr>
        <w:pStyle w:val="a0"/>
        <w:numPr>
          <w:ilvl w:val="0"/>
          <w:numId w:val="26"/>
        </w:numPr>
        <w:spacing w:after="0"/>
        <w:rPr>
          <w:rFonts w:ascii="新細明體" w:eastAsia="新細明體" w:hAnsi="新細明體"/>
          <w:lang w:eastAsia="zh-TW"/>
        </w:rPr>
      </w:pPr>
      <w:r w:rsidRPr="00523B9B">
        <w:rPr>
          <w:rFonts w:ascii="新細明體" w:eastAsia="新細明體" w:hAnsi="新細明體"/>
          <w:lang w:eastAsia="zh-TW"/>
        </w:rPr>
        <w:t>球帽及頭盔不得超過25平方</w:t>
      </w:r>
      <w:proofErr w:type="gramStart"/>
      <w:r w:rsidRPr="00523B9B">
        <w:rPr>
          <w:rFonts w:ascii="新細明體" w:eastAsia="新細明體" w:hAnsi="新細明體"/>
          <w:lang w:eastAsia="zh-TW"/>
        </w:rPr>
        <w:t>公分，</w:t>
      </w:r>
      <w:proofErr w:type="gramEnd"/>
      <w:r w:rsidRPr="00523B9B">
        <w:rPr>
          <w:rFonts w:ascii="新細明體" w:eastAsia="新細明體" w:hAnsi="新細明體"/>
          <w:lang w:eastAsia="zh-TW"/>
        </w:rPr>
        <w:t>其他護具不得標示</w:t>
      </w:r>
      <w:r w:rsidR="00485B9B" w:rsidRPr="00523B9B">
        <w:rPr>
          <w:rFonts w:ascii="新細明體" w:eastAsia="新細明體" w:hAnsi="新細明體"/>
          <w:lang w:eastAsia="zh-TW"/>
        </w:rPr>
        <w:t>（</w:t>
      </w:r>
      <w:r w:rsidRPr="00523B9B">
        <w:rPr>
          <w:rFonts w:ascii="新細明體" w:eastAsia="新細明體" w:hAnsi="新細明體"/>
          <w:lang w:eastAsia="zh-TW"/>
        </w:rPr>
        <w:t>製造商商標不在此限</w:t>
      </w:r>
      <w:r w:rsidR="00485B9B" w:rsidRPr="00523B9B">
        <w:rPr>
          <w:rFonts w:ascii="新細明體" w:eastAsia="新細明體" w:hAnsi="新細明體"/>
          <w:lang w:eastAsia="zh-TW"/>
        </w:rPr>
        <w:t>）</w:t>
      </w:r>
      <w:r w:rsidRPr="00523B9B">
        <w:rPr>
          <w:rFonts w:ascii="新細明體" w:eastAsia="新細明體" w:hAnsi="新細明體"/>
          <w:lang w:eastAsia="zh-TW"/>
        </w:rPr>
        <w:t>，否</w:t>
      </w:r>
    </w:p>
    <w:p w:rsidR="00A12253" w:rsidRPr="00523B9B" w:rsidRDefault="00A12253" w:rsidP="00B33CDB">
      <w:pPr>
        <w:pStyle w:val="a0"/>
        <w:numPr>
          <w:ilvl w:val="0"/>
          <w:numId w:val="26"/>
        </w:numPr>
        <w:spacing w:after="0"/>
        <w:rPr>
          <w:rFonts w:ascii="新細明體" w:eastAsia="新細明體" w:hAnsi="新細明體"/>
          <w:lang w:eastAsia="zh-TW"/>
        </w:rPr>
      </w:pPr>
      <w:r w:rsidRPr="00523B9B">
        <w:rPr>
          <w:rFonts w:ascii="新細明體" w:eastAsia="新細明體" w:hAnsi="新細明體"/>
          <w:lang w:eastAsia="zh-TW"/>
        </w:rPr>
        <w:t>則應以黏貼方式遮蓋不露出</w:t>
      </w:r>
      <w:proofErr w:type="gramStart"/>
      <w:r w:rsidRPr="00523B9B">
        <w:rPr>
          <w:rFonts w:ascii="新細明體" w:eastAsia="新細明體" w:hAnsi="新細明體"/>
          <w:lang w:eastAsia="zh-TW"/>
        </w:rPr>
        <w:t>或摘拆</w:t>
      </w:r>
      <w:proofErr w:type="gramEnd"/>
      <w:r w:rsidRPr="00523B9B">
        <w:rPr>
          <w:rFonts w:ascii="新細明體" w:eastAsia="新細明體" w:hAnsi="新細明體"/>
          <w:lang w:eastAsia="zh-TW"/>
        </w:rPr>
        <w:t>標誌。</w:t>
      </w:r>
    </w:p>
    <w:p w:rsidR="00717F6A" w:rsidRPr="00523B9B" w:rsidRDefault="00717F6A" w:rsidP="00717F6A">
      <w:pPr>
        <w:pStyle w:val="a0"/>
        <w:spacing w:after="0"/>
        <w:rPr>
          <w:rFonts w:ascii="新細明體" w:eastAsia="新細明體" w:hAnsi="新細明體"/>
          <w:lang w:eastAsia="zh-TW"/>
        </w:rPr>
      </w:pPr>
    </w:p>
    <w:p w:rsidR="00F465F6" w:rsidRPr="00F465F6" w:rsidRDefault="00F465F6" w:rsidP="00F678CF">
      <w:pPr>
        <w:pStyle w:val="a0"/>
        <w:spacing w:after="0"/>
        <w:ind w:firstLineChars="100" w:firstLine="240"/>
        <w:rPr>
          <w:rFonts w:ascii="新細明體" w:eastAsia="新細明體" w:hAnsi="新細明體"/>
          <w:lang w:eastAsia="zh-TW"/>
        </w:rPr>
      </w:pPr>
      <w:r>
        <w:rPr>
          <w:rFonts w:ascii="新細明體" w:eastAsia="新細明體" w:hAnsi="新細明體" w:hint="eastAsia"/>
          <w:lang w:eastAsia="zh-TW"/>
        </w:rPr>
        <w:t>C3</w:t>
      </w:r>
      <w:r w:rsidR="009258F7">
        <w:rPr>
          <w:rFonts w:ascii="新細明體" w:eastAsia="新細明體" w:hAnsi="新細明體" w:hint="eastAsia"/>
          <w:lang w:eastAsia="zh-TW"/>
        </w:rPr>
        <w:t>、</w:t>
      </w:r>
      <w:r w:rsidR="007A15FC" w:rsidRPr="007A15FC">
        <w:rPr>
          <w:rFonts w:ascii="新細明體" w:eastAsia="新細明體" w:hAnsi="新細明體" w:hint="eastAsia"/>
          <w:lang w:eastAsia="zh-TW"/>
        </w:rPr>
        <w:t>選手</w:t>
      </w:r>
      <w:r w:rsidR="00717F6A" w:rsidRPr="007A15FC">
        <w:rPr>
          <w:rFonts w:ascii="新細明體" w:eastAsia="新細明體" w:hAnsi="新細明體" w:hint="eastAsia"/>
          <w:lang w:eastAsia="zh-TW"/>
        </w:rPr>
        <w:t>席</w:t>
      </w:r>
    </w:p>
    <w:p w:rsidR="00F465F6" w:rsidRDefault="00523B9B" w:rsidP="00B33CDB">
      <w:pPr>
        <w:pStyle w:val="a0"/>
        <w:numPr>
          <w:ilvl w:val="0"/>
          <w:numId w:val="30"/>
        </w:numPr>
        <w:spacing w:after="0"/>
        <w:rPr>
          <w:rFonts w:ascii="新細明體" w:eastAsia="新細明體" w:hAnsi="新細明體"/>
          <w:lang w:eastAsia="zh-TW"/>
        </w:rPr>
      </w:pPr>
      <w:r>
        <w:rPr>
          <w:rFonts w:ascii="新細明體" w:eastAsia="新細明體" w:hAnsi="新細明體" w:hint="eastAsia"/>
          <w:lang w:eastAsia="zh-TW"/>
        </w:rPr>
        <w:t>主</w:t>
      </w:r>
      <w:r w:rsidR="007A15FC">
        <w:rPr>
          <w:rFonts w:ascii="新細明體" w:eastAsia="新細明體" w:hAnsi="新細明體" w:hint="eastAsia"/>
          <w:lang w:eastAsia="zh-TW"/>
        </w:rPr>
        <w:t>隊使用三壘側之選手</w:t>
      </w:r>
      <w:r w:rsidR="00717F6A" w:rsidRPr="00FB3960">
        <w:rPr>
          <w:rFonts w:ascii="新細明體" w:eastAsia="新細明體" w:hAnsi="新細明體" w:hint="eastAsia"/>
          <w:lang w:eastAsia="zh-TW"/>
        </w:rPr>
        <w:t>席，客隊使用一壘側</w:t>
      </w:r>
      <w:r w:rsidR="007A15FC">
        <w:rPr>
          <w:rFonts w:ascii="新細明體" w:eastAsia="新細明體" w:hAnsi="新細明體" w:hint="eastAsia"/>
          <w:lang w:eastAsia="zh-TW"/>
        </w:rPr>
        <w:t>之選手</w:t>
      </w:r>
      <w:r w:rsidR="00717F6A" w:rsidRPr="00FB3960">
        <w:rPr>
          <w:rFonts w:ascii="新細明體" w:eastAsia="新細明體" w:hAnsi="新細明體" w:hint="eastAsia"/>
          <w:lang w:eastAsia="zh-TW"/>
        </w:rPr>
        <w:t>席。</w:t>
      </w:r>
    </w:p>
    <w:p w:rsidR="009258F7" w:rsidRPr="00C7731F" w:rsidRDefault="009258F7" w:rsidP="00B33CDB">
      <w:pPr>
        <w:pStyle w:val="a0"/>
        <w:numPr>
          <w:ilvl w:val="0"/>
          <w:numId w:val="30"/>
        </w:numPr>
        <w:spacing w:after="0"/>
        <w:rPr>
          <w:rFonts w:ascii="新細明體" w:eastAsia="新細明體" w:hAnsi="新細明體"/>
          <w:lang w:eastAsia="zh-TW"/>
        </w:rPr>
      </w:pPr>
      <w:r w:rsidRPr="00523B9B">
        <w:rPr>
          <w:rFonts w:ascii="新細明體" w:eastAsia="新細明體" w:hAnsi="新細明體"/>
          <w:lang w:eastAsia="zh-TW"/>
        </w:rPr>
        <w:t>除暫停之需，總教練或教</w:t>
      </w:r>
      <w:r w:rsidR="00523B9B">
        <w:rPr>
          <w:rFonts w:ascii="新細明體" w:eastAsia="新細明體" w:hAnsi="新細明體" w:hint="eastAsia"/>
          <w:lang w:eastAsia="zh-TW"/>
        </w:rPr>
        <w:t>主</w:t>
      </w:r>
      <w:r w:rsidRPr="00523B9B">
        <w:rPr>
          <w:rFonts w:ascii="新細明體" w:eastAsia="新細明體" w:hAnsi="新細明體"/>
          <w:lang w:eastAsia="zh-TW"/>
        </w:rPr>
        <w:t>練不得任意走出選手席(包括壘指導區)，對於己隊選手席邊</w:t>
      </w:r>
      <w:r w:rsidRPr="00C7731F">
        <w:rPr>
          <w:rFonts w:ascii="新細明體" w:eastAsia="新細明體" w:hAnsi="新細明體"/>
          <w:lang w:eastAsia="zh-TW"/>
        </w:rPr>
        <w:t>之啦啦隊負有不滋事之責，如有違規將</w:t>
      </w:r>
      <w:proofErr w:type="gramStart"/>
      <w:r w:rsidRPr="00C7731F">
        <w:rPr>
          <w:rFonts w:ascii="新細明體" w:eastAsia="新細明體" w:hAnsi="新細明體"/>
          <w:lang w:eastAsia="zh-TW"/>
        </w:rPr>
        <w:t>嚴重議</w:t>
      </w:r>
      <w:proofErr w:type="gramEnd"/>
      <w:r w:rsidRPr="00C7731F">
        <w:rPr>
          <w:rFonts w:ascii="新細明體" w:eastAsia="新細明體" w:hAnsi="新細明體"/>
          <w:lang w:eastAsia="zh-TW"/>
        </w:rPr>
        <w:t>處。</w:t>
      </w:r>
    </w:p>
    <w:p w:rsidR="00B33CDB" w:rsidRDefault="007A15FC" w:rsidP="00B33CDB">
      <w:pPr>
        <w:pStyle w:val="a0"/>
        <w:numPr>
          <w:ilvl w:val="0"/>
          <w:numId w:val="30"/>
        </w:numPr>
        <w:spacing w:after="0"/>
        <w:rPr>
          <w:rFonts w:ascii="新細明體" w:eastAsia="新細明體" w:hAnsi="新細明體"/>
          <w:lang w:eastAsia="zh-TW"/>
        </w:rPr>
      </w:pPr>
      <w:proofErr w:type="gramStart"/>
      <w:r>
        <w:rPr>
          <w:rFonts w:ascii="新細明體" w:eastAsia="新細明體" w:hAnsi="新細明體" w:hint="eastAsia"/>
          <w:lang w:eastAsia="zh-TW"/>
        </w:rPr>
        <w:t>報名表內隊職員</w:t>
      </w:r>
      <w:proofErr w:type="gramEnd"/>
      <w:r w:rsidR="00EE18D8" w:rsidRPr="007A15FC">
        <w:rPr>
          <w:rFonts w:ascii="新細明體" w:eastAsia="新細明體" w:hAnsi="新細明體" w:hint="eastAsia"/>
          <w:lang w:eastAsia="zh-TW"/>
        </w:rPr>
        <w:t>、穿著球衣之球員及教練</w:t>
      </w:r>
      <w:r w:rsidR="00485B9B">
        <w:rPr>
          <w:rFonts w:ascii="新細明體" w:eastAsia="新細明體" w:hAnsi="新細明體" w:hint="eastAsia"/>
          <w:lang w:eastAsia="zh-TW"/>
        </w:rPr>
        <w:t>（</w:t>
      </w:r>
      <w:r w:rsidR="00F678CF">
        <w:rPr>
          <w:rFonts w:ascii="新細明體" w:eastAsia="新細明體" w:hAnsi="新細明體" w:hint="eastAsia"/>
          <w:lang w:eastAsia="zh-TW"/>
        </w:rPr>
        <w:t>領隊除外</w:t>
      </w:r>
      <w:r w:rsidR="00485B9B">
        <w:rPr>
          <w:rFonts w:ascii="新細明體" w:eastAsia="新細明體" w:hAnsi="新細明體" w:hint="eastAsia"/>
          <w:lang w:eastAsia="zh-TW"/>
        </w:rPr>
        <w:t>）</w:t>
      </w:r>
      <w:r>
        <w:rPr>
          <w:rFonts w:ascii="新細明體" w:eastAsia="新細明體" w:hAnsi="新細明體" w:hint="eastAsia"/>
          <w:lang w:eastAsia="zh-TW"/>
        </w:rPr>
        <w:t>才可進入選手席。不容許未報名的人留於選手</w:t>
      </w:r>
      <w:r w:rsidR="00EE18D8" w:rsidRPr="007A15FC">
        <w:rPr>
          <w:rFonts w:ascii="新細明體" w:eastAsia="新細明體" w:hAnsi="新細明體" w:hint="eastAsia"/>
          <w:lang w:eastAsia="zh-TW"/>
        </w:rPr>
        <w:t>席中，違</w:t>
      </w:r>
      <w:r w:rsidR="006C7CC9">
        <w:rPr>
          <w:rFonts w:ascii="新細明體" w:eastAsia="新細明體" w:hAnsi="新細明體" w:hint="eastAsia"/>
          <w:lang w:eastAsia="zh-TW"/>
        </w:rPr>
        <w:t>者將驅逐</w:t>
      </w:r>
      <w:r w:rsidR="0025673A">
        <w:rPr>
          <w:rFonts w:ascii="新細明體" w:eastAsia="新細明體" w:hAnsi="新細明體" w:hint="eastAsia"/>
          <w:lang w:eastAsia="zh-TW"/>
        </w:rPr>
        <w:t>總教練</w:t>
      </w:r>
      <w:r w:rsidR="006C7CC9">
        <w:rPr>
          <w:rFonts w:ascii="新細明體" w:eastAsia="新細明體" w:hAnsi="新細明體" w:hint="eastAsia"/>
          <w:lang w:eastAsia="zh-TW"/>
        </w:rPr>
        <w:t>出場</w:t>
      </w:r>
      <w:r w:rsidR="00EE18D8" w:rsidRPr="007A15FC">
        <w:rPr>
          <w:rFonts w:ascii="新細明體" w:eastAsia="新細明體" w:hAnsi="新細明體" w:hint="eastAsia"/>
          <w:lang w:eastAsia="zh-TW"/>
        </w:rPr>
        <w:t>。</w:t>
      </w:r>
    </w:p>
    <w:p w:rsidR="00EE18D8" w:rsidRPr="00B33CDB" w:rsidRDefault="007A15FC" w:rsidP="00B33CDB">
      <w:pPr>
        <w:pStyle w:val="a0"/>
        <w:numPr>
          <w:ilvl w:val="0"/>
          <w:numId w:val="30"/>
        </w:numPr>
        <w:spacing w:after="0"/>
        <w:rPr>
          <w:rFonts w:ascii="新細明體" w:eastAsia="新細明體" w:hAnsi="新細明體"/>
          <w:lang w:eastAsia="zh-TW"/>
        </w:rPr>
      </w:pPr>
      <w:r w:rsidRPr="00B33CDB">
        <w:rPr>
          <w:rFonts w:ascii="新細明體" w:eastAsia="新細明體" w:hAnsi="新細明體" w:hint="eastAsia"/>
          <w:lang w:eastAsia="zh-TW"/>
        </w:rPr>
        <w:t>比賽中選手席內不得利用任何器材與外面聯繫，但可與牛棚聯繫</w:t>
      </w:r>
      <w:r w:rsidR="00EE18D8" w:rsidRPr="00B33CDB">
        <w:rPr>
          <w:rFonts w:ascii="新細明體" w:eastAsia="新細明體" w:hAnsi="新細明體" w:hint="eastAsia"/>
          <w:lang w:eastAsia="zh-TW"/>
        </w:rPr>
        <w:t>。</w:t>
      </w:r>
    </w:p>
    <w:p w:rsidR="00725C92" w:rsidRPr="00806DD2" w:rsidRDefault="00725C92" w:rsidP="006C7CC9">
      <w:pPr>
        <w:pStyle w:val="a0"/>
        <w:spacing w:after="0"/>
        <w:rPr>
          <w:rFonts w:ascii="新細明體" w:eastAsia="新細明體" w:hAnsi="新細明體"/>
          <w:lang w:eastAsia="zh-TW"/>
        </w:rPr>
      </w:pPr>
    </w:p>
    <w:p w:rsidR="00806DD2" w:rsidRDefault="006C7CC9" w:rsidP="00F678CF">
      <w:pPr>
        <w:pStyle w:val="a0"/>
        <w:spacing w:after="0"/>
        <w:ind w:firstLineChars="100" w:firstLine="240"/>
        <w:rPr>
          <w:rFonts w:ascii="新細明體" w:eastAsia="新細明體" w:hAnsi="新細明體"/>
          <w:lang w:eastAsia="zh-TW"/>
        </w:rPr>
      </w:pPr>
      <w:r>
        <w:rPr>
          <w:rFonts w:ascii="新細明體" w:eastAsia="新細明體" w:hAnsi="新細明體" w:hint="eastAsia"/>
          <w:lang w:eastAsia="zh-TW"/>
        </w:rPr>
        <w:t>C4</w:t>
      </w:r>
      <w:r w:rsidR="009258F7">
        <w:rPr>
          <w:rFonts w:ascii="新細明體" w:eastAsia="新細明體" w:hAnsi="新細明體" w:hint="eastAsia"/>
          <w:lang w:eastAsia="zh-TW"/>
        </w:rPr>
        <w:t>、</w:t>
      </w:r>
      <w:r w:rsidR="00F465F6">
        <w:rPr>
          <w:rFonts w:ascii="新細明體" w:eastAsia="新細明體" w:hAnsi="新細明體" w:hint="eastAsia"/>
          <w:lang w:eastAsia="zh-TW"/>
        </w:rPr>
        <w:t>比賽相關規定</w:t>
      </w:r>
    </w:p>
    <w:p w:rsidR="00356D6A" w:rsidRDefault="00806DD2" w:rsidP="00B33CDB">
      <w:pPr>
        <w:pStyle w:val="a0"/>
        <w:numPr>
          <w:ilvl w:val="0"/>
          <w:numId w:val="19"/>
        </w:numPr>
        <w:spacing w:after="0"/>
        <w:ind w:left="1560"/>
        <w:rPr>
          <w:rFonts w:ascii="新細明體" w:eastAsia="新細明體" w:hAnsi="新細明體"/>
          <w:lang w:eastAsia="zh-TW"/>
        </w:rPr>
      </w:pPr>
      <w:r>
        <w:rPr>
          <w:rFonts w:ascii="新細明體" w:eastAsia="新細明體" w:hAnsi="新細明體" w:hint="eastAsia"/>
          <w:lang w:eastAsia="zh-TW"/>
        </w:rPr>
        <w:t>指定打擊：本賽事</w:t>
      </w:r>
      <w:r w:rsidR="001E7AF9">
        <w:rPr>
          <w:rFonts w:ascii="新細明體" w:eastAsia="新細明體" w:hAnsi="新細明體" w:hint="eastAsia"/>
          <w:lang w:eastAsia="zh-TW"/>
        </w:rPr>
        <w:t>可</w:t>
      </w:r>
      <w:r>
        <w:rPr>
          <w:rFonts w:ascii="新細明體" w:eastAsia="新細明體" w:hAnsi="新細明體" w:hint="eastAsia"/>
          <w:lang w:eastAsia="zh-TW"/>
        </w:rPr>
        <w:t>使用DH。</w:t>
      </w:r>
    </w:p>
    <w:p w:rsidR="009767B6" w:rsidRPr="009767B6" w:rsidRDefault="006C7CC9" w:rsidP="00B33CDB">
      <w:pPr>
        <w:pStyle w:val="a0"/>
        <w:numPr>
          <w:ilvl w:val="0"/>
          <w:numId w:val="19"/>
        </w:numPr>
        <w:spacing w:after="0"/>
        <w:ind w:left="1560"/>
        <w:rPr>
          <w:rFonts w:asciiTheme="majorEastAsia" w:eastAsiaTheme="majorEastAsia" w:hAnsiTheme="majorEastAsia"/>
          <w:lang w:eastAsia="zh-TW"/>
        </w:rPr>
      </w:pPr>
      <w:r w:rsidRPr="0072662E">
        <w:rPr>
          <w:rFonts w:ascii="新細明體" w:eastAsia="新細明體" w:hAnsi="新細明體" w:hint="eastAsia"/>
          <w:lang w:eastAsia="zh-TW"/>
        </w:rPr>
        <w:t>球棒：</w:t>
      </w:r>
      <w:r w:rsidR="009767B6">
        <w:rPr>
          <w:rFonts w:ascii="新細明體" w:eastAsia="新細明體" w:hAnsi="新細明體" w:hint="eastAsia"/>
          <w:lang w:eastAsia="zh-TW"/>
        </w:rPr>
        <w:t>球員只能使用本會認可之比賽用球棒(品牌)。</w:t>
      </w:r>
    </w:p>
    <w:p w:rsidR="001F127E" w:rsidRPr="009767B6" w:rsidRDefault="001F127E" w:rsidP="00B33CDB">
      <w:pPr>
        <w:pStyle w:val="a0"/>
        <w:numPr>
          <w:ilvl w:val="0"/>
          <w:numId w:val="19"/>
        </w:numPr>
        <w:spacing w:after="0"/>
        <w:ind w:left="1560"/>
        <w:rPr>
          <w:rFonts w:asciiTheme="majorEastAsia" w:eastAsiaTheme="majorEastAsia" w:hAnsiTheme="majorEastAsia"/>
          <w:lang w:eastAsia="zh-TW"/>
        </w:rPr>
      </w:pPr>
      <w:r w:rsidRPr="009767B6">
        <w:rPr>
          <w:rFonts w:asciiTheme="majorEastAsia" w:eastAsiaTheme="majorEastAsia" w:hAnsiTheme="majorEastAsia"/>
          <w:color w:val="000000"/>
        </w:rPr>
        <w:t>捕手護具須自備，並合乎標準</w:t>
      </w:r>
      <w:r w:rsidR="00485B9B" w:rsidRPr="009767B6">
        <w:rPr>
          <w:rFonts w:asciiTheme="majorEastAsia" w:eastAsiaTheme="majorEastAsia" w:hAnsiTheme="majorEastAsia"/>
          <w:color w:val="000000"/>
        </w:rPr>
        <w:t>（</w:t>
      </w:r>
      <w:r w:rsidRPr="009767B6">
        <w:rPr>
          <w:rFonts w:asciiTheme="majorEastAsia" w:eastAsiaTheme="majorEastAsia" w:hAnsiTheme="majorEastAsia" w:hint="eastAsia"/>
          <w:color w:val="000000"/>
        </w:rPr>
        <w:t>罩</w:t>
      </w:r>
      <w:r w:rsidRPr="009767B6">
        <w:rPr>
          <w:rFonts w:asciiTheme="majorEastAsia" w:eastAsiaTheme="majorEastAsia" w:hAnsiTheme="majorEastAsia"/>
          <w:color w:val="000000"/>
        </w:rPr>
        <w:t>雙耳頭盔、面罩、</w:t>
      </w:r>
      <w:r w:rsidRPr="009767B6">
        <w:rPr>
          <w:rFonts w:asciiTheme="majorEastAsia" w:eastAsiaTheme="majorEastAsia" w:hAnsiTheme="majorEastAsia" w:hint="eastAsia"/>
          <w:color w:val="000000"/>
        </w:rPr>
        <w:t>懸垂式</w:t>
      </w:r>
      <w:r w:rsidR="009767B6">
        <w:rPr>
          <w:rFonts w:asciiTheme="majorEastAsia" w:eastAsiaTheme="majorEastAsia" w:hAnsiTheme="majorEastAsia"/>
          <w:color w:val="000000"/>
        </w:rPr>
        <w:t>護喉、護胸、</w:t>
      </w:r>
      <w:r w:rsidRPr="009767B6">
        <w:rPr>
          <w:rFonts w:asciiTheme="majorEastAsia" w:eastAsiaTheme="majorEastAsia" w:hAnsiTheme="majorEastAsia"/>
          <w:color w:val="000000"/>
        </w:rPr>
        <w:t>及護腿</w:t>
      </w:r>
      <w:r w:rsidR="00485B9B" w:rsidRPr="009767B6">
        <w:rPr>
          <w:rFonts w:asciiTheme="majorEastAsia" w:eastAsiaTheme="majorEastAsia" w:hAnsiTheme="majorEastAsia"/>
          <w:color w:val="000000"/>
        </w:rPr>
        <w:t>）</w:t>
      </w:r>
      <w:r w:rsidRPr="009767B6">
        <w:rPr>
          <w:rFonts w:asciiTheme="majorEastAsia" w:eastAsiaTheme="majorEastAsia" w:hAnsiTheme="majorEastAsia"/>
          <w:color w:val="000000"/>
        </w:rPr>
        <w:t>，牛棚預備捕手亦應配戴頭盔及面罩；擊球員、跑壘員及壘指導員均須戴安全帽</w:t>
      </w:r>
      <w:r w:rsidR="00485B9B" w:rsidRPr="009767B6">
        <w:rPr>
          <w:rFonts w:asciiTheme="majorEastAsia" w:eastAsiaTheme="majorEastAsia" w:hAnsiTheme="majorEastAsia"/>
          <w:color w:val="000000"/>
        </w:rPr>
        <w:t>（</w:t>
      </w:r>
      <w:r w:rsidRPr="009767B6">
        <w:rPr>
          <w:rFonts w:asciiTheme="majorEastAsia" w:eastAsiaTheme="majorEastAsia" w:hAnsiTheme="majorEastAsia"/>
          <w:color w:val="000000"/>
        </w:rPr>
        <w:t>安全帽請採用雙耳並附安全帶之規格，教練除外</w:t>
      </w:r>
      <w:r w:rsidR="00485B9B" w:rsidRPr="009767B6">
        <w:rPr>
          <w:rFonts w:asciiTheme="majorEastAsia" w:eastAsiaTheme="majorEastAsia" w:hAnsiTheme="majorEastAsia"/>
          <w:color w:val="000000"/>
        </w:rPr>
        <w:t>）</w:t>
      </w:r>
      <w:r w:rsidRPr="009767B6">
        <w:rPr>
          <w:rFonts w:asciiTheme="majorEastAsia" w:eastAsiaTheme="majorEastAsia" w:hAnsiTheme="majorEastAsia"/>
          <w:color w:val="000000"/>
        </w:rPr>
        <w:t>。如缺任何乙項，大會將警告1次，第2次得將總教練驅逐出場。</w:t>
      </w:r>
    </w:p>
    <w:p w:rsidR="001F127E" w:rsidRDefault="00062E41" w:rsidP="00B33CDB">
      <w:pPr>
        <w:pStyle w:val="a0"/>
        <w:numPr>
          <w:ilvl w:val="0"/>
          <w:numId w:val="19"/>
        </w:numPr>
        <w:spacing w:after="0"/>
        <w:ind w:left="1560"/>
        <w:rPr>
          <w:rFonts w:asciiTheme="majorEastAsia" w:eastAsiaTheme="majorEastAsia" w:hAnsiTheme="majorEastAsia"/>
          <w:lang w:eastAsia="zh-TW"/>
        </w:rPr>
      </w:pPr>
      <w:r w:rsidRPr="001F127E">
        <w:rPr>
          <w:rFonts w:ascii="新細明體" w:eastAsia="新細明體" w:hAnsi="新細明體"/>
          <w:color w:val="000000"/>
        </w:rPr>
        <w:t>各場比賽均無賽前練習，唯第4局後容許次場球隊6人進入投手練習區</w:t>
      </w:r>
      <w:r w:rsidR="00485B9B">
        <w:rPr>
          <w:rFonts w:ascii="新細明體" w:eastAsia="新細明體" w:hAnsi="新細明體"/>
          <w:color w:val="000000"/>
        </w:rPr>
        <w:t>（</w:t>
      </w:r>
      <w:r w:rsidRPr="001F127E">
        <w:rPr>
          <w:rFonts w:ascii="新細明體" w:eastAsia="新細明體" w:hAnsi="新細明體"/>
          <w:color w:val="000000"/>
        </w:rPr>
        <w:t>牛棚</w:t>
      </w:r>
      <w:r w:rsidR="00485B9B">
        <w:rPr>
          <w:rFonts w:ascii="新細明體" w:eastAsia="新細明體" w:hAnsi="新細明體"/>
          <w:color w:val="000000"/>
        </w:rPr>
        <w:t>）</w:t>
      </w:r>
      <w:r w:rsidRPr="001F127E">
        <w:rPr>
          <w:rFonts w:ascii="新細明體" w:eastAsia="新細明體" w:hAnsi="新細明體"/>
          <w:color w:val="000000"/>
        </w:rPr>
        <w:t>練習</w:t>
      </w:r>
      <w:r w:rsidR="00485B9B">
        <w:rPr>
          <w:rFonts w:ascii="新細明體" w:eastAsia="新細明體" w:hAnsi="新細明體"/>
          <w:color w:val="000000"/>
        </w:rPr>
        <w:t>（</w:t>
      </w:r>
      <w:r w:rsidRPr="001F127E">
        <w:rPr>
          <w:rFonts w:ascii="新細明體" w:eastAsia="新細明體" w:hAnsi="新細明體"/>
          <w:color w:val="000000"/>
        </w:rPr>
        <w:t>教練1人、投手2〜3人、捕手1～2人及1位保護員</w:t>
      </w:r>
      <w:r w:rsidR="00485B9B">
        <w:rPr>
          <w:rFonts w:ascii="新細明體" w:eastAsia="新細明體" w:hAnsi="新細明體"/>
          <w:color w:val="000000"/>
        </w:rPr>
        <w:t>）</w:t>
      </w:r>
      <w:r w:rsidRPr="001F127E">
        <w:rPr>
          <w:rFonts w:ascii="新細明體" w:eastAsia="新細明體" w:hAnsi="新細明體"/>
          <w:color w:val="000000"/>
        </w:rPr>
        <w:t>，但應禮讓正在進行比賽之球隊。</w:t>
      </w:r>
    </w:p>
    <w:p w:rsidR="001F127E" w:rsidRDefault="006C7CC9" w:rsidP="00B33CDB">
      <w:pPr>
        <w:pStyle w:val="a0"/>
        <w:numPr>
          <w:ilvl w:val="0"/>
          <w:numId w:val="19"/>
        </w:numPr>
        <w:spacing w:after="0"/>
        <w:ind w:left="1560"/>
        <w:rPr>
          <w:rFonts w:asciiTheme="majorEastAsia" w:eastAsiaTheme="majorEastAsia" w:hAnsiTheme="majorEastAsia"/>
          <w:lang w:eastAsia="zh-TW"/>
        </w:rPr>
      </w:pPr>
      <w:r w:rsidRPr="001F127E">
        <w:rPr>
          <w:rFonts w:ascii="新細明體" w:eastAsia="新細明體" w:hAnsi="新細明體"/>
          <w:lang w:eastAsia="zh-TW"/>
        </w:rPr>
        <w:t>各隊應於開賽前90分鐘，相互通知將啟用右投或左投，並於1小時前</w:t>
      </w:r>
      <w:r w:rsidR="00485B9B">
        <w:rPr>
          <w:rFonts w:ascii="新細明體" w:eastAsia="新細明體" w:hAnsi="新細明體"/>
          <w:lang w:eastAsia="zh-TW"/>
        </w:rPr>
        <w:t>（</w:t>
      </w:r>
      <w:r w:rsidRPr="001F127E">
        <w:rPr>
          <w:rFonts w:ascii="新細明體" w:eastAsia="新細明體" w:hAnsi="新細明體"/>
          <w:lang w:eastAsia="zh-TW"/>
        </w:rPr>
        <w:t>配合電視轉播時為90分鐘</w:t>
      </w:r>
      <w:r w:rsidR="00485B9B">
        <w:rPr>
          <w:rFonts w:ascii="新細明體" w:eastAsia="新細明體" w:hAnsi="新細明體"/>
          <w:lang w:eastAsia="zh-TW"/>
        </w:rPr>
        <w:t>）</w:t>
      </w:r>
      <w:r w:rsidRPr="001F127E">
        <w:rPr>
          <w:rFonts w:ascii="新細明體" w:eastAsia="新細明體" w:hAnsi="新細明體"/>
          <w:lang w:eastAsia="zh-TW"/>
        </w:rPr>
        <w:t>向大會提交攻守名單（1</w:t>
      </w:r>
      <w:r w:rsidRPr="001F127E">
        <w:rPr>
          <w:rFonts w:ascii="新細明體" w:eastAsia="新細明體" w:hAnsi="新細明體" w:hint="eastAsia"/>
          <w:lang w:eastAsia="zh-TW"/>
        </w:rPr>
        <w:t>份</w:t>
      </w:r>
      <w:r w:rsidRPr="001F127E">
        <w:rPr>
          <w:rFonts w:ascii="新細明體" w:eastAsia="新細明體" w:hAnsi="新細明體"/>
          <w:lang w:eastAsia="zh-TW"/>
        </w:rPr>
        <w:t>4</w:t>
      </w:r>
      <w:r w:rsidRPr="001F127E">
        <w:rPr>
          <w:rFonts w:ascii="新細明體" w:eastAsia="新細明體" w:hAnsi="新細明體" w:hint="eastAsia"/>
          <w:lang w:eastAsia="zh-TW"/>
        </w:rPr>
        <w:t>張</w:t>
      </w:r>
      <w:r w:rsidRPr="001F127E">
        <w:rPr>
          <w:rFonts w:ascii="新細明體" w:eastAsia="新細明體" w:hAnsi="新細明體"/>
          <w:lang w:eastAsia="zh-TW"/>
        </w:rPr>
        <w:t>），此份名單為正式攻守名單，在開打前因任何原因而變動先發球員時（不得變動打擊棒次），於本場次比賽或保留補賽，視同已替換下場之球員。違規球員、教練經查屬實者，除沒收該場比賽資格外，並提報本會技術</w:t>
      </w:r>
      <w:r w:rsidR="001C5852">
        <w:rPr>
          <w:rFonts w:ascii="新細明體" w:eastAsia="新細明體" w:hAnsi="新細明體" w:hint="eastAsia"/>
          <w:lang w:eastAsia="zh-TW"/>
        </w:rPr>
        <w:t>暨紀律</w:t>
      </w:r>
      <w:proofErr w:type="gramStart"/>
      <w:r w:rsidR="001C5852">
        <w:rPr>
          <w:rFonts w:ascii="新細明體" w:eastAsia="新細明體" w:hAnsi="新細明體"/>
          <w:lang w:eastAsia="zh-TW"/>
        </w:rPr>
        <w:t>’</w:t>
      </w:r>
      <w:proofErr w:type="gramEnd"/>
      <w:r w:rsidRPr="001F127E">
        <w:rPr>
          <w:rFonts w:ascii="新細明體" w:eastAsia="新細明體" w:hAnsi="新細明體"/>
          <w:lang w:eastAsia="zh-TW"/>
        </w:rPr>
        <w:t>委員會議處。</w:t>
      </w:r>
    </w:p>
    <w:p w:rsidR="001F127E" w:rsidRDefault="00356D6A" w:rsidP="00B33CDB">
      <w:pPr>
        <w:pStyle w:val="a0"/>
        <w:numPr>
          <w:ilvl w:val="0"/>
          <w:numId w:val="19"/>
        </w:numPr>
        <w:spacing w:after="0"/>
        <w:ind w:left="1560"/>
        <w:rPr>
          <w:rFonts w:asciiTheme="majorEastAsia" w:eastAsiaTheme="majorEastAsia" w:hAnsiTheme="majorEastAsia"/>
          <w:lang w:eastAsia="zh-TW"/>
        </w:rPr>
      </w:pPr>
      <w:r w:rsidRPr="001F127E">
        <w:rPr>
          <w:rFonts w:ascii="新細明體" w:eastAsia="新細明體" w:hAnsi="新細明體" w:hint="eastAsia"/>
          <w:lang w:eastAsia="zh-TW"/>
        </w:rPr>
        <w:t>遇天候不良或其他不可預期因素，該場</w:t>
      </w:r>
      <w:r w:rsidR="00967B9B" w:rsidRPr="001F127E">
        <w:rPr>
          <w:rFonts w:ascii="新細明體" w:eastAsia="新細明體" w:hAnsi="新細明體" w:hint="eastAsia"/>
          <w:lang w:eastAsia="zh-TW"/>
        </w:rPr>
        <w:t>賽事</w:t>
      </w:r>
      <w:r w:rsidRPr="001F127E">
        <w:rPr>
          <w:rFonts w:ascii="新細明體" w:eastAsia="新細明體" w:hAnsi="新細明體" w:hint="eastAsia"/>
          <w:lang w:eastAsia="zh-TW"/>
        </w:rPr>
        <w:t>技術委員負責決定比賽</w:t>
      </w:r>
      <w:r w:rsidR="00A06B48" w:rsidRPr="001F127E">
        <w:rPr>
          <w:rFonts w:ascii="新細明體" w:eastAsia="新細明體" w:hAnsi="新細明體" w:hint="eastAsia"/>
          <w:lang w:eastAsia="zh-TW"/>
        </w:rPr>
        <w:t>開始時間</w:t>
      </w:r>
      <w:r w:rsidR="00967B9B" w:rsidRPr="001F127E">
        <w:rPr>
          <w:rFonts w:ascii="新細明體" w:eastAsia="新細明體" w:hAnsi="新細明體" w:hint="eastAsia"/>
          <w:lang w:eastAsia="zh-TW"/>
        </w:rPr>
        <w:t>。</w:t>
      </w:r>
    </w:p>
    <w:p w:rsidR="001F127E" w:rsidRDefault="00D83C7A" w:rsidP="00B33CDB">
      <w:pPr>
        <w:pStyle w:val="a0"/>
        <w:numPr>
          <w:ilvl w:val="0"/>
          <w:numId w:val="19"/>
        </w:numPr>
        <w:spacing w:after="0"/>
        <w:ind w:left="1560"/>
        <w:rPr>
          <w:rFonts w:asciiTheme="majorEastAsia" w:eastAsiaTheme="majorEastAsia" w:hAnsiTheme="majorEastAsia"/>
          <w:lang w:eastAsia="zh-TW"/>
        </w:rPr>
      </w:pPr>
      <w:r w:rsidRPr="001F127E">
        <w:rPr>
          <w:rFonts w:asciiTheme="majorEastAsia" w:eastAsiaTheme="majorEastAsia" w:hAnsiTheme="majorEastAsia"/>
          <w:lang w:eastAsia="zh-TW"/>
        </w:rPr>
        <w:t>當擊球員擊出全壘打，不允許隊職員在回本壘前去碰觸球員（跑壘指導員除外），未遵守此規定，第一次球隊將被警告，再犯者則球隊總教練將被驅逐出場。</w:t>
      </w:r>
    </w:p>
    <w:p w:rsidR="001F127E" w:rsidRPr="009258F7" w:rsidRDefault="00E226D6" w:rsidP="00B33CDB">
      <w:pPr>
        <w:pStyle w:val="a0"/>
        <w:numPr>
          <w:ilvl w:val="0"/>
          <w:numId w:val="19"/>
        </w:numPr>
        <w:spacing w:after="0"/>
        <w:ind w:left="1560"/>
        <w:rPr>
          <w:rFonts w:asciiTheme="minorEastAsia" w:eastAsiaTheme="minorEastAsia" w:hAnsiTheme="minorEastAsia"/>
          <w:lang w:eastAsia="zh-TW"/>
        </w:rPr>
      </w:pPr>
      <w:r w:rsidRPr="001F127E">
        <w:rPr>
          <w:rFonts w:asciiTheme="majorEastAsia" w:eastAsiaTheme="majorEastAsia" w:hAnsiTheme="majorEastAsia" w:hint="eastAsia"/>
          <w:lang w:eastAsia="zh-TW"/>
        </w:rPr>
        <w:t>衝撞規則：</w:t>
      </w:r>
      <w:r w:rsidR="001F127E" w:rsidRPr="009258F7">
        <w:rPr>
          <w:rFonts w:asciiTheme="minorEastAsia" w:eastAsiaTheme="minorEastAsia" w:hAnsiTheme="minorEastAsia" w:hint="eastAsia"/>
          <w:lang w:eastAsia="zh-TW"/>
        </w:rPr>
        <w:t>依中華民國棒球</w:t>
      </w:r>
      <w:proofErr w:type="gramStart"/>
      <w:r w:rsidR="001F127E" w:rsidRPr="009258F7">
        <w:rPr>
          <w:rFonts w:asciiTheme="minorEastAsia" w:eastAsiaTheme="minorEastAsia" w:hAnsiTheme="minorEastAsia" w:hint="eastAsia"/>
          <w:lang w:eastAsia="zh-TW"/>
        </w:rPr>
        <w:t>規則6</w:t>
      </w:r>
      <w:r w:rsidR="008A6593" w:rsidRPr="009258F7">
        <w:rPr>
          <w:rFonts w:asciiTheme="minorEastAsia" w:eastAsiaTheme="minorEastAsia" w:hAnsiTheme="minorEastAsia" w:hint="eastAsia"/>
          <w:lang w:eastAsia="zh-TW"/>
        </w:rPr>
        <w:t>、</w:t>
      </w:r>
      <w:r w:rsidR="001F127E" w:rsidRPr="009258F7">
        <w:rPr>
          <w:rFonts w:asciiTheme="minorEastAsia" w:eastAsiaTheme="minorEastAsia" w:hAnsiTheme="minorEastAsia" w:hint="eastAsia"/>
          <w:lang w:eastAsia="zh-TW"/>
        </w:rPr>
        <w:t>01</w:t>
      </w:r>
      <w:proofErr w:type="gramEnd"/>
      <w:r w:rsidR="001F127E" w:rsidRPr="009258F7">
        <w:rPr>
          <w:rFonts w:asciiTheme="minorEastAsia" w:eastAsiaTheme="minorEastAsia" w:hAnsiTheme="minorEastAsia" w:hint="eastAsia"/>
          <w:lang w:eastAsia="zh-TW"/>
        </w:rPr>
        <w:t>-i規定</w:t>
      </w:r>
    </w:p>
    <w:p w:rsidR="00B33CDB" w:rsidRDefault="001F127E" w:rsidP="00B33CDB">
      <w:pPr>
        <w:pStyle w:val="a0"/>
        <w:numPr>
          <w:ilvl w:val="0"/>
          <w:numId w:val="19"/>
        </w:numPr>
        <w:spacing w:after="0"/>
        <w:ind w:left="1560"/>
        <w:rPr>
          <w:rFonts w:asciiTheme="minorEastAsia" w:eastAsiaTheme="minorEastAsia" w:hAnsiTheme="minorEastAsia"/>
          <w:color w:val="000000"/>
        </w:rPr>
      </w:pPr>
      <w:r w:rsidRPr="002E695C">
        <w:rPr>
          <w:rFonts w:asciiTheme="minorEastAsia" w:eastAsiaTheme="minorEastAsia" w:hAnsiTheme="minorEastAsia"/>
          <w:color w:val="000000"/>
        </w:rPr>
        <w:t>列於最先出賽名單中的球員</w:t>
      </w:r>
      <w:r w:rsidR="00485B9B">
        <w:rPr>
          <w:rFonts w:asciiTheme="minorEastAsia" w:eastAsiaTheme="minorEastAsia" w:hAnsiTheme="minorEastAsia"/>
          <w:color w:val="000000"/>
        </w:rPr>
        <w:t>（</w:t>
      </w:r>
      <w:r w:rsidRPr="002E695C">
        <w:rPr>
          <w:rFonts w:asciiTheme="minorEastAsia" w:eastAsiaTheme="minorEastAsia" w:hAnsiTheme="minorEastAsia"/>
          <w:color w:val="000000"/>
        </w:rPr>
        <w:t>先發球員</w:t>
      </w:r>
      <w:r w:rsidR="00485B9B">
        <w:rPr>
          <w:rFonts w:asciiTheme="minorEastAsia" w:eastAsiaTheme="minorEastAsia" w:hAnsiTheme="minorEastAsia"/>
          <w:color w:val="000000"/>
        </w:rPr>
        <w:t>）</w:t>
      </w:r>
      <w:r w:rsidRPr="002E695C">
        <w:rPr>
          <w:rFonts w:asciiTheme="minorEastAsia" w:eastAsiaTheme="minorEastAsia" w:hAnsiTheme="minorEastAsia"/>
          <w:color w:val="000000"/>
        </w:rPr>
        <w:t>，被替補球員替換後，以原來之打擊順序，可再</w:t>
      </w:r>
      <w:r w:rsidRPr="0025673A">
        <w:rPr>
          <w:rFonts w:asciiTheme="minorEastAsia" w:eastAsiaTheme="minorEastAsia" w:hAnsiTheme="minorEastAsia"/>
          <w:color w:val="000000"/>
        </w:rPr>
        <w:t>出場比賽一次，並可就任何守備位置</w:t>
      </w:r>
      <w:r w:rsidRPr="00FE78BA">
        <w:rPr>
          <w:rFonts w:asciiTheme="minorEastAsia" w:eastAsiaTheme="minorEastAsia" w:hAnsiTheme="minorEastAsia"/>
          <w:color w:val="000000"/>
        </w:rPr>
        <w:t>。</w:t>
      </w:r>
    </w:p>
    <w:p w:rsidR="001F127E" w:rsidRPr="00B33CDB" w:rsidRDefault="001F127E" w:rsidP="00B33CDB">
      <w:pPr>
        <w:pStyle w:val="a0"/>
        <w:numPr>
          <w:ilvl w:val="0"/>
          <w:numId w:val="19"/>
        </w:numPr>
        <w:spacing w:after="0"/>
        <w:ind w:left="1560"/>
        <w:rPr>
          <w:rFonts w:asciiTheme="minorEastAsia" w:eastAsiaTheme="minorEastAsia" w:hAnsiTheme="minorEastAsia"/>
          <w:color w:val="000000"/>
        </w:rPr>
      </w:pPr>
      <w:r w:rsidRPr="00B33CDB">
        <w:rPr>
          <w:rFonts w:asciiTheme="minorEastAsia" w:eastAsiaTheme="minorEastAsia" w:hAnsiTheme="minorEastAsia"/>
        </w:rPr>
        <w:t>投手必須遵守下列規定：【一曆日係指凌晨零時一分至午夜零時】</w:t>
      </w:r>
    </w:p>
    <w:p w:rsidR="009767B6" w:rsidRPr="009767B6" w:rsidRDefault="009767B6" w:rsidP="00B33CDB">
      <w:pPr>
        <w:pStyle w:val="af3"/>
        <w:spacing w:after="0"/>
        <w:ind w:leftChars="650" w:left="1800" w:hangingChars="100" w:hanging="240"/>
        <w:jc w:val="both"/>
        <w:rPr>
          <w:rFonts w:asciiTheme="majorEastAsia" w:eastAsiaTheme="majorEastAsia" w:hAnsiTheme="majorEastAsia"/>
          <w:color w:val="000000"/>
          <w:szCs w:val="24"/>
          <w:lang w:eastAsia="zh-TW"/>
        </w:rPr>
      </w:pPr>
      <w:r w:rsidRPr="009767B6">
        <w:rPr>
          <w:rFonts w:asciiTheme="majorEastAsia" w:eastAsiaTheme="majorEastAsia" w:hAnsiTheme="majorEastAsia"/>
          <w:color w:val="000000"/>
          <w:szCs w:val="24"/>
        </w:rPr>
        <w:lastRenderedPageBreak/>
        <w:t>1</w:t>
      </w:r>
      <w:r w:rsidR="009258F7">
        <w:rPr>
          <w:rFonts w:asciiTheme="majorEastAsia" w:eastAsiaTheme="majorEastAsia" w:hAnsiTheme="majorEastAsia" w:hint="eastAsia"/>
          <w:color w:val="000000"/>
          <w:szCs w:val="24"/>
          <w:lang w:eastAsia="zh-TW"/>
        </w:rPr>
        <w:t>.</w:t>
      </w:r>
      <w:r w:rsidRPr="009767B6">
        <w:rPr>
          <w:rFonts w:asciiTheme="majorEastAsia" w:eastAsiaTheme="majorEastAsia" w:hAnsiTheme="majorEastAsia"/>
          <w:color w:val="000000"/>
          <w:szCs w:val="24"/>
        </w:rPr>
        <w:t>一日比賽中投手不得投球超過105球，但面對同一打席時，則可投至完成結果或該</w:t>
      </w:r>
      <w:r w:rsidR="00FE78BA">
        <w:rPr>
          <w:rFonts w:asciiTheme="majorEastAsia" w:eastAsiaTheme="majorEastAsia" w:hAnsiTheme="majorEastAsia"/>
          <w:color w:val="000000"/>
          <w:szCs w:val="24"/>
        </w:rPr>
        <w:t>半局結束，同時必須強制脫離投手職務</w:t>
      </w:r>
      <w:r w:rsidRPr="009767B6">
        <w:rPr>
          <w:rFonts w:asciiTheme="majorEastAsia" w:eastAsiaTheme="majorEastAsia" w:hAnsiTheme="majorEastAsia"/>
          <w:color w:val="000000"/>
          <w:szCs w:val="24"/>
        </w:rPr>
        <w:t>。</w:t>
      </w:r>
    </w:p>
    <w:p w:rsidR="009767B6" w:rsidRPr="009767B6" w:rsidRDefault="00FE78BA" w:rsidP="00B33CDB">
      <w:pPr>
        <w:pStyle w:val="af3"/>
        <w:spacing w:after="0"/>
        <w:ind w:leftChars="650" w:left="1560"/>
        <w:jc w:val="both"/>
        <w:rPr>
          <w:rFonts w:asciiTheme="majorEastAsia" w:eastAsiaTheme="majorEastAsia" w:hAnsiTheme="majorEastAsia"/>
          <w:color w:val="000000"/>
          <w:szCs w:val="24"/>
        </w:rPr>
      </w:pPr>
      <w:r>
        <w:rPr>
          <w:rFonts w:asciiTheme="majorEastAsia" w:eastAsiaTheme="majorEastAsia" w:hAnsiTheme="majorEastAsia" w:hint="eastAsia"/>
          <w:color w:val="000000"/>
          <w:szCs w:val="24"/>
          <w:lang w:eastAsia="zh-TW"/>
        </w:rPr>
        <w:t>2</w:t>
      </w:r>
      <w:r w:rsidR="009258F7">
        <w:rPr>
          <w:rFonts w:asciiTheme="majorEastAsia" w:eastAsiaTheme="majorEastAsia" w:hAnsiTheme="majorEastAsia" w:hint="eastAsia"/>
          <w:color w:val="000000"/>
          <w:szCs w:val="24"/>
          <w:lang w:eastAsia="zh-TW"/>
        </w:rPr>
        <w:t>.</w:t>
      </w:r>
      <w:r w:rsidR="009767B6">
        <w:rPr>
          <w:rFonts w:asciiTheme="majorEastAsia" w:eastAsiaTheme="majorEastAsia" w:hAnsiTheme="majorEastAsia"/>
          <w:color w:val="000000"/>
          <w:szCs w:val="24"/>
        </w:rPr>
        <w:t>一</w:t>
      </w:r>
      <w:r w:rsidR="009767B6" w:rsidRPr="009767B6">
        <w:rPr>
          <w:rFonts w:asciiTheme="majorEastAsia" w:eastAsiaTheme="majorEastAsia" w:hAnsiTheme="majorEastAsia"/>
          <w:color w:val="000000"/>
          <w:szCs w:val="24"/>
        </w:rPr>
        <w:t>日中投球數為81球（含）以上者，必須休息4曆日。</w:t>
      </w:r>
    </w:p>
    <w:p w:rsidR="009767B6" w:rsidRPr="009767B6" w:rsidRDefault="00FE78BA" w:rsidP="00B33CDB">
      <w:pPr>
        <w:pStyle w:val="af3"/>
        <w:spacing w:after="0"/>
        <w:ind w:leftChars="650" w:left="1560"/>
        <w:jc w:val="both"/>
        <w:rPr>
          <w:rFonts w:asciiTheme="majorEastAsia" w:eastAsiaTheme="majorEastAsia" w:hAnsiTheme="majorEastAsia"/>
          <w:color w:val="000000"/>
          <w:szCs w:val="24"/>
        </w:rPr>
      </w:pPr>
      <w:r>
        <w:rPr>
          <w:rFonts w:asciiTheme="majorEastAsia" w:eastAsiaTheme="majorEastAsia" w:hAnsiTheme="majorEastAsia" w:hint="eastAsia"/>
          <w:color w:val="000000"/>
          <w:szCs w:val="24"/>
          <w:lang w:eastAsia="zh-TW"/>
        </w:rPr>
        <w:t>3</w:t>
      </w:r>
      <w:r w:rsidR="009258F7">
        <w:rPr>
          <w:rFonts w:asciiTheme="majorEastAsia" w:eastAsiaTheme="majorEastAsia" w:hAnsiTheme="majorEastAsia" w:hint="eastAsia"/>
          <w:color w:val="000000"/>
          <w:szCs w:val="24"/>
          <w:lang w:eastAsia="zh-TW"/>
        </w:rPr>
        <w:t>.</w:t>
      </w:r>
      <w:r w:rsidR="009767B6">
        <w:rPr>
          <w:rFonts w:asciiTheme="majorEastAsia" w:eastAsiaTheme="majorEastAsia" w:hAnsiTheme="majorEastAsia"/>
          <w:color w:val="000000"/>
          <w:szCs w:val="24"/>
        </w:rPr>
        <w:t>一</w:t>
      </w:r>
      <w:r w:rsidR="009767B6" w:rsidRPr="009767B6">
        <w:rPr>
          <w:rFonts w:asciiTheme="majorEastAsia" w:eastAsiaTheme="majorEastAsia" w:hAnsiTheme="majorEastAsia"/>
          <w:color w:val="000000"/>
          <w:szCs w:val="24"/>
        </w:rPr>
        <w:t>日中投球數為61-80球者，必須休息3曆日。</w:t>
      </w:r>
    </w:p>
    <w:p w:rsidR="009767B6" w:rsidRPr="009767B6" w:rsidRDefault="00FE78BA" w:rsidP="00B33CDB">
      <w:pPr>
        <w:pStyle w:val="af3"/>
        <w:spacing w:after="0"/>
        <w:ind w:leftChars="650" w:left="1560"/>
        <w:jc w:val="both"/>
        <w:rPr>
          <w:rFonts w:asciiTheme="majorEastAsia" w:eastAsiaTheme="majorEastAsia" w:hAnsiTheme="majorEastAsia"/>
          <w:color w:val="000000"/>
          <w:szCs w:val="24"/>
        </w:rPr>
      </w:pPr>
      <w:r>
        <w:rPr>
          <w:rFonts w:asciiTheme="majorEastAsia" w:eastAsiaTheme="majorEastAsia" w:hAnsiTheme="majorEastAsia" w:hint="eastAsia"/>
          <w:color w:val="000000"/>
          <w:szCs w:val="24"/>
          <w:lang w:eastAsia="zh-TW"/>
        </w:rPr>
        <w:t>4</w:t>
      </w:r>
      <w:r w:rsidR="009258F7">
        <w:rPr>
          <w:rFonts w:asciiTheme="majorEastAsia" w:eastAsiaTheme="majorEastAsia" w:hAnsiTheme="majorEastAsia" w:hint="eastAsia"/>
          <w:color w:val="000000"/>
          <w:szCs w:val="24"/>
          <w:lang w:eastAsia="zh-TW"/>
        </w:rPr>
        <w:t>.</w:t>
      </w:r>
      <w:r w:rsidR="009767B6">
        <w:rPr>
          <w:rFonts w:asciiTheme="majorEastAsia" w:eastAsiaTheme="majorEastAsia" w:hAnsiTheme="majorEastAsia"/>
          <w:color w:val="000000"/>
          <w:szCs w:val="24"/>
        </w:rPr>
        <w:t>一</w:t>
      </w:r>
      <w:r w:rsidR="009767B6" w:rsidRPr="009767B6">
        <w:rPr>
          <w:rFonts w:asciiTheme="majorEastAsia" w:eastAsiaTheme="majorEastAsia" w:hAnsiTheme="majorEastAsia"/>
          <w:color w:val="000000"/>
          <w:szCs w:val="24"/>
        </w:rPr>
        <w:t>日中投球數為46-60球者，必須休息2曆日。</w:t>
      </w:r>
    </w:p>
    <w:p w:rsidR="009767B6" w:rsidRPr="009767B6" w:rsidRDefault="00FE78BA" w:rsidP="00B33CDB">
      <w:pPr>
        <w:pStyle w:val="af3"/>
        <w:spacing w:after="0"/>
        <w:ind w:leftChars="650" w:left="1560"/>
        <w:jc w:val="both"/>
        <w:rPr>
          <w:rFonts w:asciiTheme="majorEastAsia" w:eastAsiaTheme="majorEastAsia" w:hAnsiTheme="majorEastAsia"/>
          <w:color w:val="000000"/>
          <w:szCs w:val="24"/>
        </w:rPr>
      </w:pPr>
      <w:r>
        <w:rPr>
          <w:rFonts w:asciiTheme="majorEastAsia" w:eastAsiaTheme="majorEastAsia" w:hAnsiTheme="majorEastAsia" w:hint="eastAsia"/>
          <w:color w:val="000000"/>
          <w:szCs w:val="24"/>
          <w:lang w:eastAsia="zh-TW"/>
        </w:rPr>
        <w:t>5</w:t>
      </w:r>
      <w:r w:rsidR="009258F7">
        <w:rPr>
          <w:rFonts w:asciiTheme="majorEastAsia" w:eastAsiaTheme="majorEastAsia" w:hAnsiTheme="majorEastAsia" w:hint="eastAsia"/>
          <w:color w:val="000000"/>
          <w:szCs w:val="24"/>
          <w:lang w:eastAsia="zh-TW"/>
        </w:rPr>
        <w:t>.</w:t>
      </w:r>
      <w:r w:rsidR="009767B6">
        <w:rPr>
          <w:rFonts w:asciiTheme="majorEastAsia" w:eastAsiaTheme="majorEastAsia" w:hAnsiTheme="majorEastAsia"/>
          <w:color w:val="000000"/>
          <w:szCs w:val="24"/>
        </w:rPr>
        <w:t>一</w:t>
      </w:r>
      <w:r w:rsidR="009767B6" w:rsidRPr="009767B6">
        <w:rPr>
          <w:rFonts w:asciiTheme="majorEastAsia" w:eastAsiaTheme="majorEastAsia" w:hAnsiTheme="majorEastAsia"/>
          <w:color w:val="000000"/>
          <w:szCs w:val="24"/>
        </w:rPr>
        <w:t>日中投球數為31-45球者，必須休息1曆日。</w:t>
      </w:r>
    </w:p>
    <w:p w:rsidR="009767B6" w:rsidRPr="009767B6" w:rsidRDefault="00FE78BA" w:rsidP="00B33CDB">
      <w:pPr>
        <w:pStyle w:val="af3"/>
        <w:spacing w:after="0"/>
        <w:ind w:leftChars="650" w:left="1560"/>
        <w:jc w:val="both"/>
        <w:rPr>
          <w:rFonts w:asciiTheme="majorEastAsia" w:eastAsiaTheme="majorEastAsia" w:hAnsiTheme="majorEastAsia"/>
          <w:color w:val="000000"/>
          <w:szCs w:val="24"/>
          <w:lang w:eastAsia="zh-TW"/>
        </w:rPr>
      </w:pPr>
      <w:r>
        <w:rPr>
          <w:rFonts w:asciiTheme="majorEastAsia" w:eastAsiaTheme="majorEastAsia" w:hAnsiTheme="majorEastAsia" w:hint="eastAsia"/>
          <w:color w:val="000000"/>
          <w:szCs w:val="24"/>
          <w:lang w:eastAsia="zh-TW"/>
        </w:rPr>
        <w:t>6</w:t>
      </w:r>
      <w:r w:rsidR="009258F7">
        <w:rPr>
          <w:rFonts w:asciiTheme="majorEastAsia" w:eastAsiaTheme="majorEastAsia" w:hAnsiTheme="majorEastAsia" w:hint="eastAsia"/>
          <w:color w:val="000000"/>
          <w:szCs w:val="24"/>
          <w:lang w:eastAsia="zh-TW"/>
        </w:rPr>
        <w:t>.</w:t>
      </w:r>
      <w:r w:rsidR="009767B6">
        <w:rPr>
          <w:rFonts w:asciiTheme="majorEastAsia" w:eastAsiaTheme="majorEastAsia" w:hAnsiTheme="majorEastAsia"/>
          <w:color w:val="000000"/>
          <w:szCs w:val="24"/>
        </w:rPr>
        <w:t>一</w:t>
      </w:r>
      <w:r w:rsidR="009767B6" w:rsidRPr="009767B6">
        <w:rPr>
          <w:rFonts w:asciiTheme="majorEastAsia" w:eastAsiaTheme="majorEastAsia" w:hAnsiTheme="majorEastAsia"/>
          <w:color w:val="000000"/>
          <w:szCs w:val="24"/>
        </w:rPr>
        <w:t>日中投球數為30球內（含）不受隔天休息限制。</w:t>
      </w:r>
    </w:p>
    <w:p w:rsidR="009767B6" w:rsidRPr="009767B6" w:rsidRDefault="00B33CDB" w:rsidP="00B33CDB">
      <w:pPr>
        <w:pStyle w:val="ac"/>
        <w:ind w:leftChars="650" w:left="1560"/>
        <w:jc w:val="both"/>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7</w:t>
      </w:r>
      <w:r w:rsidR="009258F7">
        <w:rPr>
          <w:rFonts w:asciiTheme="majorEastAsia" w:eastAsiaTheme="majorEastAsia" w:hAnsiTheme="majorEastAsia" w:hint="eastAsia"/>
          <w:color w:val="000000"/>
          <w:sz w:val="24"/>
          <w:szCs w:val="24"/>
        </w:rPr>
        <w:t>.</w:t>
      </w:r>
      <w:r w:rsidR="009767B6" w:rsidRPr="009767B6">
        <w:rPr>
          <w:rFonts w:asciiTheme="majorEastAsia" w:eastAsiaTheme="majorEastAsia" w:hAnsiTheme="majorEastAsia" w:hint="eastAsia"/>
          <w:sz w:val="24"/>
          <w:szCs w:val="24"/>
        </w:rPr>
        <w:t>投手一旦被換下場，或換至其他位置守備，於該場比賽之中不得再擔任投手。</w:t>
      </w:r>
    </w:p>
    <w:p w:rsidR="001C5852" w:rsidRDefault="00B33CDB" w:rsidP="001C5852">
      <w:pPr>
        <w:pStyle w:val="af5"/>
        <w:kinsoku w:val="0"/>
        <w:overflowPunct w:val="0"/>
        <w:ind w:leftChars="650" w:left="1560"/>
        <w:rPr>
          <w:rFonts w:asciiTheme="majorEastAsia" w:eastAsiaTheme="majorEastAsia" w:hAnsiTheme="majorEastAsia"/>
          <w:szCs w:val="24"/>
          <w:lang w:eastAsia="zh-TW"/>
        </w:rPr>
      </w:pPr>
      <w:r>
        <w:rPr>
          <w:rFonts w:asciiTheme="majorEastAsia" w:eastAsiaTheme="majorEastAsia" w:hAnsiTheme="majorEastAsia" w:hint="eastAsia"/>
          <w:szCs w:val="24"/>
          <w:lang w:eastAsia="zh-TW"/>
        </w:rPr>
        <w:t>8</w:t>
      </w:r>
      <w:r w:rsidR="00FE78BA">
        <w:rPr>
          <w:rFonts w:asciiTheme="majorEastAsia" w:eastAsiaTheme="majorEastAsia" w:hAnsiTheme="majorEastAsia" w:hint="eastAsia"/>
          <w:szCs w:val="24"/>
          <w:lang w:eastAsia="zh-TW"/>
        </w:rPr>
        <w:t>.</w:t>
      </w:r>
      <w:r w:rsidR="009767B6" w:rsidRPr="009767B6">
        <w:rPr>
          <w:rFonts w:asciiTheme="majorEastAsia" w:eastAsiaTheme="majorEastAsia" w:hAnsiTheme="majorEastAsia"/>
          <w:szCs w:val="24"/>
        </w:rPr>
        <w:t>「投手犯規」或「不法投球」，無論是否已把球投向擊球員，皆視為「投球」</w:t>
      </w:r>
      <w:r w:rsidR="001C5852">
        <w:rPr>
          <w:rFonts w:asciiTheme="majorEastAsia" w:eastAsiaTheme="majorEastAsia" w:hAnsiTheme="majorEastAsia" w:hint="eastAsia"/>
          <w:szCs w:val="24"/>
          <w:lang w:eastAsia="zh-TW"/>
        </w:rPr>
        <w:t xml:space="preserve"> </w:t>
      </w:r>
    </w:p>
    <w:p w:rsidR="009767B6" w:rsidRDefault="001C5852" w:rsidP="001C5852">
      <w:pPr>
        <w:pStyle w:val="af5"/>
        <w:kinsoku w:val="0"/>
        <w:overflowPunct w:val="0"/>
        <w:ind w:leftChars="650" w:left="1560"/>
        <w:rPr>
          <w:rFonts w:asciiTheme="majorEastAsia" w:eastAsiaTheme="majorEastAsia" w:hAnsiTheme="majorEastAsia" w:hint="eastAsia"/>
          <w:szCs w:val="24"/>
          <w:lang w:eastAsia="zh-TW"/>
        </w:rPr>
      </w:pPr>
      <w:r>
        <w:rPr>
          <w:rFonts w:asciiTheme="majorEastAsia" w:eastAsiaTheme="majorEastAsia" w:hAnsiTheme="majorEastAsia" w:hint="eastAsia"/>
          <w:szCs w:val="24"/>
          <w:lang w:eastAsia="zh-TW"/>
        </w:rPr>
        <w:t xml:space="preserve"> </w:t>
      </w:r>
      <w:r w:rsidR="009767B6" w:rsidRPr="001C5852">
        <w:rPr>
          <w:rFonts w:asciiTheme="majorEastAsia" w:eastAsiaTheme="majorEastAsia" w:hAnsiTheme="majorEastAsia"/>
          <w:szCs w:val="24"/>
        </w:rPr>
        <w:t>，計入該投手之「投球數」中。</w:t>
      </w:r>
    </w:p>
    <w:p w:rsidR="003875DE" w:rsidRDefault="003875DE" w:rsidP="003875DE">
      <w:pPr>
        <w:pStyle w:val="af3"/>
        <w:spacing w:after="0"/>
        <w:ind w:leftChars="0" w:left="1560"/>
        <w:jc w:val="both"/>
        <w:rPr>
          <w:rFonts w:ascii="新細明體" w:eastAsia="新細明體" w:hAnsi="新細明體" w:cs="新細明體" w:hint="eastAsia"/>
          <w:szCs w:val="24"/>
          <w:shd w:val="clear" w:color="auto" w:fill="FFFFFF"/>
          <w:lang w:eastAsia="zh-TW"/>
        </w:rPr>
      </w:pPr>
      <w:r w:rsidRPr="003875DE">
        <w:rPr>
          <w:rFonts w:asciiTheme="majorEastAsia" w:eastAsiaTheme="majorEastAsia" w:hAnsiTheme="majorEastAsia" w:hint="eastAsia"/>
          <w:szCs w:val="24"/>
          <w:lang w:eastAsia="zh-TW"/>
        </w:rPr>
        <w:t>9.</w:t>
      </w:r>
      <w:r w:rsidRPr="003875DE">
        <w:rPr>
          <w:rFonts w:ascii="新細明體" w:eastAsia="新細明體" w:hAnsi="新細明體" w:cs="新細明體" w:hint="eastAsia"/>
          <w:szCs w:val="24"/>
          <w:shd w:val="clear" w:color="auto" w:fill="FFFFFF"/>
          <w:cs/>
        </w:rPr>
        <w:t>同一曆日中，投手若於超過一場的比賽中投球，則可於這幾場比賽中投任何數</w:t>
      </w:r>
      <w:r>
        <w:rPr>
          <w:rFonts w:ascii="新細明體" w:eastAsia="新細明體" w:hAnsi="新細明體" w:cs="新細明體" w:hint="eastAsia"/>
          <w:szCs w:val="24"/>
          <w:shd w:val="clear" w:color="auto" w:fill="FFFFFF"/>
          <w:cs/>
          <w:lang w:eastAsia="zh-TW"/>
        </w:rPr>
        <w:t xml:space="preserve"> </w:t>
      </w:r>
    </w:p>
    <w:p w:rsidR="003875DE" w:rsidRPr="003875DE" w:rsidRDefault="003875DE" w:rsidP="003875DE">
      <w:pPr>
        <w:pStyle w:val="af3"/>
        <w:spacing w:after="0"/>
        <w:ind w:leftChars="0" w:left="1560"/>
        <w:jc w:val="both"/>
        <w:rPr>
          <w:rFonts w:eastAsiaTheme="majorEastAsia" w:cs="Times New Roman"/>
          <w:szCs w:val="24"/>
          <w:lang w:eastAsia="zh-TW"/>
        </w:rPr>
      </w:pPr>
      <w:r>
        <w:rPr>
          <w:rFonts w:ascii="新細明體" w:eastAsia="新細明體" w:hAnsi="新細明體" w:cs="新細明體" w:hint="eastAsia"/>
          <w:szCs w:val="24"/>
          <w:shd w:val="clear" w:color="auto" w:fill="FFFFFF"/>
          <w:lang w:eastAsia="zh-TW"/>
        </w:rPr>
        <w:t xml:space="preserve">  </w:t>
      </w:r>
      <w:r w:rsidRPr="003875DE">
        <w:rPr>
          <w:rFonts w:ascii="新細明體" w:eastAsia="新細明體" w:hAnsi="新細明體" w:cs="新細明體" w:hint="eastAsia"/>
          <w:szCs w:val="24"/>
          <w:shd w:val="clear" w:color="auto" w:fill="FFFFFF"/>
          <w:cs/>
        </w:rPr>
        <w:t>目組合的投球數，但其總數不得超過該曆日總投球數之上限。</w:t>
      </w:r>
    </w:p>
    <w:p w:rsidR="003875DE" w:rsidRPr="003875DE" w:rsidRDefault="003875DE" w:rsidP="003875DE">
      <w:pPr>
        <w:pStyle w:val="af3"/>
        <w:spacing w:after="0"/>
        <w:ind w:leftChars="0" w:left="0"/>
        <w:jc w:val="both"/>
        <w:rPr>
          <w:rFonts w:asciiTheme="majorEastAsia" w:eastAsiaTheme="majorEastAsia" w:hAnsiTheme="majorEastAsia" w:hint="eastAsia"/>
          <w:szCs w:val="24"/>
          <w:lang w:eastAsia="zh-TW"/>
        </w:rPr>
      </w:pPr>
    </w:p>
    <w:p w:rsidR="00725C92" w:rsidRPr="00820B40" w:rsidRDefault="00725C92" w:rsidP="00B33CDB">
      <w:pPr>
        <w:pStyle w:val="a0"/>
        <w:spacing w:after="0"/>
        <w:ind w:leftChars="650" w:left="1560"/>
        <w:jc w:val="both"/>
        <w:rPr>
          <w:rFonts w:ascii="新細明體" w:eastAsia="新細明體" w:hAnsi="新細明體"/>
          <w:sz w:val="16"/>
          <w:szCs w:val="16"/>
          <w:lang w:eastAsia="zh-TW"/>
        </w:rPr>
      </w:pPr>
    </w:p>
    <w:p w:rsidR="00B90AEC" w:rsidRDefault="006C7CC9" w:rsidP="00CF2F05">
      <w:pPr>
        <w:pStyle w:val="a0"/>
        <w:spacing w:after="0"/>
        <w:jc w:val="both"/>
        <w:rPr>
          <w:rFonts w:ascii="新細明體" w:eastAsia="新細明體" w:hAnsi="新細明體"/>
          <w:lang w:eastAsia="zh-TW"/>
        </w:rPr>
      </w:pPr>
      <w:r>
        <w:rPr>
          <w:rFonts w:ascii="新細明體" w:eastAsia="新細明體" w:hAnsi="新細明體" w:hint="eastAsia"/>
          <w:lang w:eastAsia="zh-TW"/>
        </w:rPr>
        <w:t>C5</w:t>
      </w:r>
      <w:r w:rsidR="008A6593">
        <w:rPr>
          <w:rFonts w:ascii="新細明體" w:eastAsia="新細明體" w:hAnsi="新細明體" w:hint="eastAsia"/>
          <w:lang w:eastAsia="zh-TW"/>
        </w:rPr>
        <w:t>、</w:t>
      </w:r>
      <w:r w:rsidR="002E23B3">
        <w:rPr>
          <w:rFonts w:ascii="新細明體" w:eastAsia="新細明體" w:hAnsi="新細明體" w:hint="eastAsia"/>
          <w:lang w:eastAsia="zh-TW"/>
        </w:rPr>
        <w:t>加速比賽特別規定</w:t>
      </w:r>
    </w:p>
    <w:p w:rsidR="00820B40" w:rsidRPr="00957009" w:rsidRDefault="00820B40" w:rsidP="00FE78BA">
      <w:pPr>
        <w:numPr>
          <w:ilvl w:val="0"/>
          <w:numId w:val="12"/>
        </w:numPr>
        <w:rPr>
          <w:rFonts w:ascii="新細明體" w:eastAsia="新細明體" w:hAnsi="新細明體"/>
          <w:lang w:eastAsia="zh-TW"/>
        </w:rPr>
      </w:pPr>
      <w:r>
        <w:rPr>
          <w:rFonts w:ascii="新細明體" w:eastAsia="新細明體" w:hAnsi="新細明體" w:hint="eastAsia"/>
          <w:lang w:eastAsia="zh-TW"/>
        </w:rPr>
        <w:t>比數5局相差10分，即截止比賽。</w:t>
      </w:r>
    </w:p>
    <w:p w:rsidR="00820B40" w:rsidRPr="00B33CDB" w:rsidRDefault="00820B40" w:rsidP="00B33CDB">
      <w:pPr>
        <w:numPr>
          <w:ilvl w:val="0"/>
          <w:numId w:val="12"/>
        </w:numPr>
        <w:rPr>
          <w:rFonts w:ascii="新細明體" w:eastAsia="新細明體" w:hAnsi="新細明體"/>
          <w:lang w:eastAsia="zh-TW"/>
        </w:rPr>
      </w:pPr>
      <w:r w:rsidRPr="009B6E6E">
        <w:rPr>
          <w:rFonts w:ascii="新細明體" w:eastAsia="新細明體" w:hAnsi="新細明體"/>
          <w:lang w:eastAsia="zh-TW"/>
        </w:rPr>
        <w:t>野手集會含捕手每局限1次，時間以45秒鐘為限（逾時計教練技術暫停1</w:t>
      </w:r>
      <w:r>
        <w:rPr>
          <w:rFonts w:ascii="新細明體" w:eastAsia="新細明體" w:hAnsi="新細明體"/>
          <w:lang w:eastAsia="zh-TW"/>
        </w:rPr>
        <w:t>次）</w:t>
      </w:r>
      <w:r w:rsidRPr="009B6E6E">
        <w:rPr>
          <w:rFonts w:ascii="新細明體" w:eastAsia="新細明體" w:hAnsi="新細明體"/>
          <w:lang w:eastAsia="zh-TW"/>
        </w:rPr>
        <w:t>第2</w:t>
      </w:r>
      <w:r w:rsidRPr="00B33CDB">
        <w:rPr>
          <w:rFonts w:ascii="新細明體" w:eastAsia="新細明體" w:hAnsi="新細明體"/>
          <w:lang w:eastAsia="zh-TW"/>
        </w:rPr>
        <w:t>次計教練技術暫停1次。每場限3次野手集會，第4次（含）則每次都計教練技</w:t>
      </w:r>
      <w:r w:rsidRPr="00B33CDB">
        <w:rPr>
          <w:rFonts w:ascii="新細明體" w:eastAsia="新細明體" w:hAnsi="新細明體" w:hint="eastAsia"/>
          <w:lang w:eastAsia="zh-TW"/>
        </w:rPr>
        <w:t>術</w:t>
      </w:r>
      <w:r w:rsidRPr="00B33CDB">
        <w:rPr>
          <w:rFonts w:ascii="新細明體" w:eastAsia="新細明體" w:hAnsi="新細明體"/>
          <w:lang w:eastAsia="zh-TW"/>
        </w:rPr>
        <w:t>暫停1</w:t>
      </w:r>
      <w:r w:rsidRPr="00B33CDB">
        <w:rPr>
          <w:rFonts w:ascii="新細明體" w:eastAsia="新細明體" w:hAnsi="新細明體" w:hint="eastAsia"/>
          <w:lang w:eastAsia="zh-TW"/>
        </w:rPr>
        <w:t xml:space="preserve"> </w:t>
      </w:r>
      <w:r w:rsidRPr="00B33CDB">
        <w:rPr>
          <w:rFonts w:ascii="新細明體" w:eastAsia="新細明體" w:hAnsi="新細明體"/>
          <w:lang w:eastAsia="zh-TW"/>
        </w:rPr>
        <w:t>次，延長賽時則每</w:t>
      </w:r>
      <w:r w:rsidRPr="00B33CDB">
        <w:rPr>
          <w:rFonts w:ascii="新細明體" w:eastAsia="新細明體" w:hAnsi="新細明體" w:hint="eastAsia"/>
          <w:lang w:eastAsia="zh-TW"/>
        </w:rPr>
        <w:t>3</w:t>
      </w:r>
      <w:r w:rsidRPr="00B33CDB">
        <w:rPr>
          <w:rFonts w:ascii="新細明體" w:eastAsia="新細明體" w:hAnsi="新細明體"/>
          <w:lang w:eastAsia="zh-TW"/>
        </w:rPr>
        <w:t>局限1次。</w:t>
      </w:r>
    </w:p>
    <w:p w:rsidR="00820B40" w:rsidRPr="00B33CDB" w:rsidRDefault="00820B40" w:rsidP="00820B40">
      <w:pPr>
        <w:numPr>
          <w:ilvl w:val="0"/>
          <w:numId w:val="12"/>
        </w:numPr>
        <w:rPr>
          <w:rFonts w:ascii="新細明體" w:eastAsia="新細明體" w:hAnsi="新細明體"/>
          <w:lang w:eastAsia="zh-TW"/>
        </w:rPr>
      </w:pPr>
      <w:r w:rsidRPr="009B6E6E">
        <w:rPr>
          <w:rFonts w:ascii="新細明體" w:eastAsia="新細明體" w:hAnsi="新細明體"/>
          <w:lang w:eastAsia="zh-TW"/>
        </w:rPr>
        <w:t>教練滯留投手丘</w:t>
      </w:r>
      <w:r>
        <w:rPr>
          <w:rFonts w:ascii="新細明體" w:eastAsia="新細明體" w:hAnsi="新細明體"/>
          <w:lang w:eastAsia="zh-TW"/>
        </w:rPr>
        <w:t>（</w:t>
      </w:r>
      <w:r w:rsidRPr="009B6E6E">
        <w:rPr>
          <w:rFonts w:ascii="新細明體" w:eastAsia="新細明體" w:hAnsi="新細明體"/>
          <w:lang w:eastAsia="zh-TW"/>
        </w:rPr>
        <w:t>場內</w:t>
      </w:r>
      <w:r>
        <w:rPr>
          <w:rFonts w:ascii="新細明體" w:eastAsia="新細明體" w:hAnsi="新細明體"/>
          <w:lang w:eastAsia="zh-TW"/>
        </w:rPr>
        <w:t>）</w:t>
      </w:r>
      <w:r w:rsidRPr="009B6E6E">
        <w:rPr>
          <w:rFonts w:ascii="新細明體" w:eastAsia="新細明體" w:hAnsi="新細明體"/>
          <w:lang w:eastAsia="zh-TW"/>
        </w:rPr>
        <w:t>時均視為技術暫停，每位投手一局中允許一次教練技術</w:t>
      </w:r>
      <w:r w:rsidRPr="00CF2F05">
        <w:rPr>
          <w:rFonts w:ascii="新細明體" w:eastAsia="新細明體" w:hAnsi="新細明體"/>
          <w:lang w:eastAsia="zh-TW"/>
        </w:rPr>
        <w:t>暫</w:t>
      </w:r>
      <w:r w:rsidRPr="00B33CDB">
        <w:rPr>
          <w:rFonts w:ascii="新細明體" w:eastAsia="新細明體" w:hAnsi="新細明體"/>
          <w:lang w:eastAsia="zh-TW"/>
        </w:rPr>
        <w:t>停，時間以1分鐘為限，第2次則須更換投手（原投手強迫退場）。每場第4次（含）暫停時，則每次都須更換投手，延長賽時則每</w:t>
      </w:r>
      <w:r w:rsidRPr="00B33CDB">
        <w:rPr>
          <w:rFonts w:ascii="新細明體" w:eastAsia="新細明體" w:hAnsi="新細明體" w:hint="eastAsia"/>
          <w:lang w:eastAsia="zh-TW"/>
        </w:rPr>
        <w:t>3</w:t>
      </w:r>
      <w:r w:rsidRPr="00B33CDB">
        <w:rPr>
          <w:rFonts w:ascii="新細明體" w:eastAsia="新細明體" w:hAnsi="新細明體"/>
          <w:lang w:eastAsia="zh-TW"/>
        </w:rPr>
        <w:t>局限1次教練技術暫停。攻擊時1局允許暫停1次，時間以1分鐘為限，每局第2次時，則視同該隊教練技術暫停1次，每場限3次攻擊暫停，第4次（含）每次都計教練</w:t>
      </w:r>
      <w:r w:rsidRPr="00B33CDB">
        <w:rPr>
          <w:rFonts w:ascii="新細明體" w:eastAsia="新細明體" w:hAnsi="新細明體" w:hint="eastAsia"/>
          <w:lang w:eastAsia="zh-TW"/>
        </w:rPr>
        <w:t>技術</w:t>
      </w:r>
      <w:r w:rsidRPr="00B33CDB">
        <w:rPr>
          <w:rFonts w:ascii="新細明體" w:eastAsia="新細明體" w:hAnsi="新細明體"/>
          <w:lang w:eastAsia="zh-TW"/>
        </w:rPr>
        <w:t>暫停1次，延長賽時則每</w:t>
      </w:r>
      <w:r w:rsidRPr="00B33CDB">
        <w:rPr>
          <w:rFonts w:ascii="新細明體" w:eastAsia="新細明體" w:hAnsi="新細明體" w:hint="eastAsia"/>
          <w:lang w:eastAsia="zh-TW"/>
        </w:rPr>
        <w:t>3</w:t>
      </w:r>
      <w:r w:rsidRPr="00B33CDB">
        <w:rPr>
          <w:rFonts w:ascii="新細明體" w:eastAsia="新細明體" w:hAnsi="新細明體"/>
          <w:lang w:eastAsia="zh-TW"/>
        </w:rPr>
        <w:t>局限1次。</w:t>
      </w:r>
    </w:p>
    <w:p w:rsidR="00820B40" w:rsidRPr="00B33CDB" w:rsidRDefault="00820B40" w:rsidP="00B33CDB">
      <w:pPr>
        <w:numPr>
          <w:ilvl w:val="0"/>
          <w:numId w:val="12"/>
        </w:numPr>
        <w:rPr>
          <w:rFonts w:ascii="新細明體" w:eastAsia="新細明體" w:hAnsi="新細明體"/>
          <w:lang w:eastAsia="zh-TW"/>
        </w:rPr>
      </w:pPr>
      <w:r w:rsidRPr="00B8689E">
        <w:rPr>
          <w:rFonts w:ascii="新細明體" w:eastAsia="新細明體" w:hAnsi="新細明體"/>
          <w:lang w:eastAsia="zh-TW"/>
        </w:rPr>
        <w:t>攻守交換限於</w:t>
      </w:r>
      <w:r w:rsidRPr="00B8689E">
        <w:rPr>
          <w:rFonts w:ascii="新細明體" w:eastAsia="新細明體" w:hAnsi="新細明體" w:hint="eastAsia"/>
          <w:lang w:eastAsia="zh-TW"/>
        </w:rPr>
        <w:t>90</w:t>
      </w:r>
      <w:r w:rsidRPr="00B8689E">
        <w:rPr>
          <w:rFonts w:ascii="新細明體" w:eastAsia="新細明體" w:hAnsi="新細明體"/>
          <w:lang w:eastAsia="zh-TW"/>
        </w:rPr>
        <w:t>秒內完成，攻方第三出局數</w:t>
      </w:r>
      <w:r w:rsidRPr="00B8689E">
        <w:rPr>
          <w:rFonts w:ascii="新細明體" w:eastAsia="新細明體" w:hAnsi="新細明體" w:hint="eastAsia"/>
          <w:lang w:eastAsia="zh-TW"/>
        </w:rPr>
        <w:t>完成</w:t>
      </w:r>
      <w:r w:rsidRPr="00B8689E">
        <w:rPr>
          <w:rFonts w:ascii="新細明體" w:eastAsia="新細明體" w:hAnsi="新細明體"/>
          <w:lang w:eastAsia="zh-TW"/>
        </w:rPr>
        <w:t>時</w:t>
      </w:r>
      <w:r w:rsidRPr="00B8689E">
        <w:rPr>
          <w:rFonts w:ascii="新細明體" w:eastAsia="新細明體" w:hAnsi="新細明體" w:hint="eastAsia"/>
          <w:lang w:eastAsia="zh-TW"/>
        </w:rPr>
        <w:t>開始</w:t>
      </w:r>
      <w:r w:rsidRPr="00B8689E">
        <w:rPr>
          <w:rFonts w:ascii="新細明體" w:eastAsia="新細明體" w:hAnsi="新細明體"/>
          <w:lang w:eastAsia="zh-TW"/>
        </w:rPr>
        <w:t>計算，若遇</w:t>
      </w:r>
      <w:proofErr w:type="gramStart"/>
      <w:r w:rsidRPr="00B8689E">
        <w:rPr>
          <w:rFonts w:ascii="新細明體" w:eastAsia="新細明體" w:hAnsi="新細明體"/>
          <w:lang w:eastAsia="zh-TW"/>
        </w:rPr>
        <w:t>捕手著</w:t>
      </w:r>
      <w:proofErr w:type="gramEnd"/>
      <w:r w:rsidRPr="00B8689E">
        <w:rPr>
          <w:rFonts w:ascii="新細明體" w:eastAsia="新細明體" w:hAnsi="新細明體"/>
          <w:lang w:eastAsia="zh-TW"/>
        </w:rPr>
        <w:t>裝則</w:t>
      </w:r>
      <w:r w:rsidR="00B33CDB">
        <w:rPr>
          <w:rFonts w:ascii="新細明體" w:eastAsia="新細明體" w:hAnsi="新細明體" w:hint="eastAsia"/>
          <w:lang w:eastAsia="zh-TW"/>
        </w:rPr>
        <w:t>可再延</w:t>
      </w:r>
      <w:r w:rsidRPr="00B33CDB">
        <w:rPr>
          <w:rFonts w:ascii="新細明體" w:eastAsia="新細明體" w:hAnsi="新細明體"/>
          <w:lang w:eastAsia="zh-TW"/>
        </w:rPr>
        <w:t>長20</w:t>
      </w:r>
      <w:r w:rsidRPr="00B33CDB">
        <w:rPr>
          <w:rFonts w:ascii="新細明體" w:eastAsia="新細明體" w:hAnsi="新細明體" w:hint="eastAsia"/>
          <w:lang w:eastAsia="zh-TW"/>
        </w:rPr>
        <w:t xml:space="preserve"> 秒</w:t>
      </w:r>
      <w:r w:rsidRPr="00B33CDB">
        <w:rPr>
          <w:rFonts w:ascii="新細明體" w:eastAsia="新細明體" w:hAnsi="新細明體"/>
          <w:lang w:eastAsia="zh-TW"/>
        </w:rPr>
        <w:t>。</w:t>
      </w:r>
    </w:p>
    <w:p w:rsidR="00820B40" w:rsidRPr="00B8689E" w:rsidRDefault="00820B40" w:rsidP="00FE78BA">
      <w:pPr>
        <w:numPr>
          <w:ilvl w:val="0"/>
          <w:numId w:val="12"/>
        </w:numPr>
        <w:rPr>
          <w:rFonts w:ascii="新細明體" w:eastAsia="新細明體" w:hAnsi="新細明體"/>
          <w:lang w:eastAsia="zh-TW"/>
        </w:rPr>
      </w:pPr>
      <w:r w:rsidRPr="00B8689E">
        <w:rPr>
          <w:rFonts w:ascii="新細明體" w:eastAsia="新細明體" w:hAnsi="新細明體"/>
          <w:lang w:eastAsia="zh-TW"/>
        </w:rPr>
        <w:t>更換投手時</w:t>
      </w:r>
      <w:r w:rsidRPr="00B8689E">
        <w:rPr>
          <w:rFonts w:ascii="新細明體" w:eastAsia="新細明體" w:hAnsi="新細明體" w:hint="eastAsia"/>
          <w:lang w:eastAsia="zh-TW"/>
        </w:rPr>
        <w:t>含投捕交談</w:t>
      </w:r>
      <w:r w:rsidRPr="00B8689E">
        <w:rPr>
          <w:rFonts w:ascii="新細明體" w:eastAsia="新細明體" w:hAnsi="新細明體"/>
          <w:lang w:eastAsia="zh-TW"/>
        </w:rPr>
        <w:t>，限於</w:t>
      </w:r>
      <w:r w:rsidRPr="00B8689E">
        <w:rPr>
          <w:rFonts w:ascii="新細明體" w:eastAsia="新細明體" w:hAnsi="新細明體" w:hint="eastAsia"/>
          <w:lang w:eastAsia="zh-TW"/>
        </w:rPr>
        <w:t>100</w:t>
      </w:r>
      <w:r w:rsidRPr="00B8689E">
        <w:rPr>
          <w:rFonts w:ascii="新細明體" w:eastAsia="新細明體" w:hAnsi="新細明體"/>
          <w:lang w:eastAsia="zh-TW"/>
        </w:rPr>
        <w:t>秒內完成，依教練暫停時開始計時。</w:t>
      </w:r>
    </w:p>
    <w:p w:rsidR="00820B40" w:rsidRPr="00B8689E" w:rsidRDefault="00820B40" w:rsidP="00FE78BA">
      <w:pPr>
        <w:numPr>
          <w:ilvl w:val="0"/>
          <w:numId w:val="12"/>
        </w:numPr>
        <w:rPr>
          <w:rFonts w:ascii="新細明體" w:eastAsia="新細明體" w:hAnsi="新細明體"/>
          <w:lang w:eastAsia="zh-TW"/>
        </w:rPr>
      </w:pPr>
      <w:r w:rsidRPr="00B8689E">
        <w:rPr>
          <w:rFonts w:ascii="新細明體" w:eastAsia="新細明體" w:hAnsi="新細明體"/>
          <w:lang w:eastAsia="zh-TW"/>
        </w:rPr>
        <w:t>教練技術暫停</w:t>
      </w:r>
      <w:r w:rsidRPr="00B8689E">
        <w:rPr>
          <w:rFonts w:ascii="新細明體" w:eastAsia="新細明體" w:hAnsi="新細明體" w:hint="eastAsia"/>
          <w:lang w:eastAsia="zh-TW"/>
        </w:rPr>
        <w:t>後</w:t>
      </w:r>
      <w:r w:rsidRPr="00B8689E">
        <w:rPr>
          <w:rFonts w:ascii="新細明體" w:eastAsia="新細明體" w:hAnsi="新細明體"/>
          <w:lang w:eastAsia="zh-TW"/>
        </w:rPr>
        <w:t>更換</w:t>
      </w:r>
      <w:proofErr w:type="gramStart"/>
      <w:r w:rsidRPr="00B8689E">
        <w:rPr>
          <w:rFonts w:ascii="新細明體" w:eastAsia="新細明體" w:hAnsi="新細明體"/>
          <w:lang w:eastAsia="zh-TW"/>
        </w:rPr>
        <w:t>投手含投捕</w:t>
      </w:r>
      <w:proofErr w:type="gramEnd"/>
      <w:r w:rsidRPr="00B8689E">
        <w:rPr>
          <w:rFonts w:ascii="新細明體" w:eastAsia="新細明體" w:hAnsi="新細明體"/>
          <w:lang w:eastAsia="zh-TW"/>
        </w:rPr>
        <w:t>交談，限於120秒內完成，依教練暫停時開始計</w:t>
      </w:r>
      <w:r>
        <w:rPr>
          <w:rFonts w:ascii="新細明體" w:eastAsia="新細明體" w:hAnsi="新細明體" w:hint="eastAsia"/>
          <w:lang w:eastAsia="zh-TW"/>
        </w:rPr>
        <w:t xml:space="preserve"> </w:t>
      </w:r>
      <w:r w:rsidRPr="00B8689E">
        <w:rPr>
          <w:rFonts w:ascii="新細明體" w:eastAsia="新細明體" w:hAnsi="新細明體"/>
          <w:lang w:eastAsia="zh-TW"/>
        </w:rPr>
        <w:t>時。</w:t>
      </w:r>
    </w:p>
    <w:p w:rsidR="00820B40" w:rsidRPr="00B33CDB" w:rsidRDefault="00820B40" w:rsidP="00B33CDB">
      <w:pPr>
        <w:numPr>
          <w:ilvl w:val="0"/>
          <w:numId w:val="12"/>
        </w:numPr>
        <w:rPr>
          <w:rFonts w:ascii="新細明體" w:eastAsia="新細明體" w:hAnsi="新細明體"/>
          <w:lang w:eastAsia="zh-TW"/>
        </w:rPr>
      </w:pPr>
      <w:r w:rsidRPr="00B8689E">
        <w:rPr>
          <w:rFonts w:ascii="新細明體" w:eastAsia="新細明體" w:hAnsi="新細明體"/>
          <w:lang w:eastAsia="zh-TW"/>
        </w:rPr>
        <w:t>前述之時間</w:t>
      </w:r>
      <w:proofErr w:type="gramStart"/>
      <w:r w:rsidRPr="00B8689E">
        <w:rPr>
          <w:rFonts w:ascii="新細明體" w:eastAsia="新細明體" w:hAnsi="新細明體"/>
          <w:lang w:eastAsia="zh-TW"/>
        </w:rPr>
        <w:t>限制均含投手</w:t>
      </w:r>
      <w:proofErr w:type="gramEnd"/>
      <w:r w:rsidRPr="00B8689E">
        <w:rPr>
          <w:rFonts w:ascii="新細明體" w:eastAsia="新細明體" w:hAnsi="新細明體"/>
          <w:lang w:eastAsia="zh-TW"/>
        </w:rPr>
        <w:t>練投及野手傳接，此時投手須就投手板，逾時將取消投手</w:t>
      </w:r>
      <w:r w:rsidRPr="00B33CDB">
        <w:rPr>
          <w:rFonts w:ascii="新細明體" w:eastAsia="新細明體" w:hAnsi="新細明體"/>
          <w:lang w:eastAsia="zh-TW"/>
        </w:rPr>
        <w:t>練</w:t>
      </w:r>
      <w:r w:rsidRPr="00B33CDB">
        <w:rPr>
          <w:rFonts w:ascii="新細明體" w:eastAsia="新細明體" w:hAnsi="新細明體" w:hint="eastAsia"/>
          <w:lang w:eastAsia="zh-TW"/>
        </w:rPr>
        <w:t>投，違者經</w:t>
      </w:r>
      <w:r w:rsidRPr="00B33CDB">
        <w:rPr>
          <w:rFonts w:ascii="新細明體" w:eastAsia="新細明體" w:hAnsi="新細明體"/>
          <w:lang w:eastAsia="zh-TW"/>
        </w:rPr>
        <w:t>2次警告後，第3次將驅逐教練出場。</w:t>
      </w:r>
    </w:p>
    <w:p w:rsidR="00820B40" w:rsidRPr="00B8689E" w:rsidRDefault="00820B40" w:rsidP="00FE78BA">
      <w:pPr>
        <w:numPr>
          <w:ilvl w:val="0"/>
          <w:numId w:val="12"/>
        </w:numPr>
        <w:rPr>
          <w:rFonts w:ascii="新細明體" w:eastAsia="新細明體" w:hAnsi="新細明體"/>
          <w:lang w:eastAsia="zh-TW"/>
        </w:rPr>
      </w:pPr>
      <w:r w:rsidRPr="00B8689E">
        <w:rPr>
          <w:rFonts w:ascii="新細明體" w:eastAsia="新細明體" w:hAnsi="新細明體"/>
          <w:lang w:eastAsia="zh-TW"/>
        </w:rPr>
        <w:t>投手就投手板時擊球員須就擊球區，違者經2次警告後，第3次將驅逐教練出場。</w:t>
      </w:r>
    </w:p>
    <w:p w:rsidR="00820B40" w:rsidRDefault="00820B40" w:rsidP="00820B40">
      <w:pPr>
        <w:rPr>
          <w:rFonts w:ascii="新細明體" w:eastAsia="新細明體" w:hAnsi="新細明體"/>
          <w:color w:val="000000"/>
          <w:lang w:eastAsia="zh-TW"/>
        </w:rPr>
      </w:pPr>
      <w:r>
        <w:rPr>
          <w:rFonts w:ascii="新細明體" w:eastAsia="新細明體" w:hAnsi="新細明體" w:hint="eastAsia"/>
          <w:lang w:eastAsia="zh-TW"/>
        </w:rPr>
        <w:t xml:space="preserve">    </w:t>
      </w:r>
      <w:r w:rsidRPr="00957009">
        <w:rPr>
          <w:rFonts w:ascii="新細明體" w:eastAsia="新細明體" w:hAnsi="新細明體"/>
          <w:lang w:eastAsia="zh-TW"/>
        </w:rPr>
        <w:t>【註】若為配合電視轉播、因球員替換或</w:t>
      </w:r>
      <w:r w:rsidRPr="00957009">
        <w:rPr>
          <w:rFonts w:ascii="新細明體" w:eastAsia="新細明體" w:hAnsi="新細明體"/>
          <w:color w:val="000000"/>
        </w:rPr>
        <w:t>其他因素而產生的逾時，則不受前述之時間限</w:t>
      </w:r>
    </w:p>
    <w:p w:rsidR="00820B40" w:rsidRPr="00957009" w:rsidRDefault="00820B40" w:rsidP="00820B40">
      <w:pPr>
        <w:rPr>
          <w:rFonts w:ascii="新細明體" w:eastAsia="新細明體" w:hAnsi="新細明體"/>
          <w:lang w:eastAsia="zh-TW"/>
        </w:rPr>
      </w:pPr>
      <w:r>
        <w:rPr>
          <w:rFonts w:ascii="新細明體" w:eastAsia="新細明體" w:hAnsi="新細明體" w:hint="eastAsia"/>
          <w:color w:val="000000"/>
          <w:lang w:eastAsia="zh-TW"/>
        </w:rPr>
        <w:t xml:space="preserve"> 　　　   </w:t>
      </w:r>
      <w:r w:rsidRPr="00957009">
        <w:rPr>
          <w:rFonts w:ascii="新細明體" w:eastAsia="新細明體" w:hAnsi="新細明體"/>
          <w:color w:val="000000"/>
        </w:rPr>
        <w:t>制。</w:t>
      </w:r>
    </w:p>
    <w:p w:rsidR="00820B40" w:rsidRPr="008A35D0" w:rsidRDefault="00820B40" w:rsidP="00FE78BA">
      <w:pPr>
        <w:numPr>
          <w:ilvl w:val="0"/>
          <w:numId w:val="13"/>
        </w:numPr>
        <w:rPr>
          <w:rFonts w:ascii="新細明體" w:eastAsia="新細明體" w:hAnsi="新細明體"/>
          <w:lang w:eastAsia="zh-TW"/>
        </w:rPr>
      </w:pPr>
      <w:r w:rsidRPr="00B8689E">
        <w:rPr>
          <w:rFonts w:ascii="新細明體" w:eastAsia="新細明體" w:hAnsi="新細明體" w:hint="eastAsia"/>
          <w:lang w:eastAsia="zh-TW"/>
        </w:rPr>
        <w:t>一局中，教練不得更換指導區。</w:t>
      </w:r>
    </w:p>
    <w:p w:rsidR="00062E41" w:rsidRPr="00820B40" w:rsidRDefault="00062E41" w:rsidP="0096103D">
      <w:pPr>
        <w:pStyle w:val="a0"/>
        <w:spacing w:after="0"/>
        <w:jc w:val="both"/>
        <w:rPr>
          <w:rFonts w:ascii="新細明體" w:eastAsia="新細明體" w:hAnsi="新細明體"/>
          <w:sz w:val="16"/>
          <w:szCs w:val="16"/>
          <w:lang w:eastAsia="zh-TW"/>
        </w:rPr>
      </w:pPr>
    </w:p>
    <w:p w:rsidR="00820B40" w:rsidRDefault="000D0FCC" w:rsidP="00820B40">
      <w:pPr>
        <w:pStyle w:val="a0"/>
        <w:spacing w:after="0"/>
        <w:jc w:val="both"/>
        <w:rPr>
          <w:rFonts w:ascii="新細明體" w:eastAsia="新細明體" w:hAnsi="新細明體"/>
          <w:lang w:eastAsia="zh-TW"/>
        </w:rPr>
      </w:pPr>
      <w:r>
        <w:rPr>
          <w:rFonts w:ascii="新細明體" w:eastAsia="新細明體" w:hAnsi="新細明體" w:hint="eastAsia"/>
          <w:lang w:eastAsia="zh-TW"/>
        </w:rPr>
        <w:t>D</w:t>
      </w:r>
      <w:r w:rsidR="009258F7">
        <w:rPr>
          <w:rFonts w:ascii="新細明體" w:eastAsia="新細明體" w:hAnsi="新細明體" w:hint="eastAsia"/>
          <w:lang w:eastAsia="zh-TW"/>
        </w:rPr>
        <w:t>、</w:t>
      </w:r>
      <w:r w:rsidR="00B97342" w:rsidRPr="009517E7">
        <w:rPr>
          <w:rFonts w:ascii="新細明體" w:eastAsia="新細明體" w:hAnsi="新細明體" w:hint="eastAsia"/>
          <w:lang w:eastAsia="zh-TW"/>
        </w:rPr>
        <w:t>最終處置</w:t>
      </w:r>
      <w:r w:rsidR="00485B9B">
        <w:rPr>
          <w:rFonts w:ascii="新細明體" w:eastAsia="新細明體" w:hAnsi="新細明體" w:hint="eastAsia"/>
          <w:lang w:eastAsia="zh-TW"/>
        </w:rPr>
        <w:t>（</w:t>
      </w:r>
      <w:r w:rsidR="00A33420">
        <w:rPr>
          <w:rFonts w:ascii="新細明體" w:eastAsia="新細明體" w:hAnsi="新細明體" w:hint="eastAsia"/>
          <w:lang w:eastAsia="zh-TW"/>
        </w:rPr>
        <w:t>裁決</w:t>
      </w:r>
      <w:r w:rsidR="00485B9B">
        <w:rPr>
          <w:rFonts w:ascii="新細明體" w:eastAsia="新細明體" w:hAnsi="新細明體" w:hint="eastAsia"/>
          <w:lang w:eastAsia="zh-TW"/>
        </w:rPr>
        <w:t>）</w:t>
      </w:r>
      <w:r w:rsidR="00820B40">
        <w:rPr>
          <w:rFonts w:ascii="新細明體" w:eastAsia="新細明體" w:hAnsi="新細明體" w:hint="eastAsia"/>
          <w:lang w:eastAsia="zh-TW"/>
        </w:rPr>
        <w:t>：賽事技術委員會</w:t>
      </w:r>
    </w:p>
    <w:p w:rsidR="00820B40" w:rsidRDefault="00820B40" w:rsidP="00FE78BA">
      <w:pPr>
        <w:numPr>
          <w:ilvl w:val="0"/>
          <w:numId w:val="11"/>
        </w:numPr>
        <w:rPr>
          <w:rFonts w:ascii="新細明體" w:eastAsia="新細明體" w:hAnsi="新細明體"/>
          <w:lang w:eastAsia="zh-TW"/>
        </w:rPr>
      </w:pPr>
      <w:r>
        <w:rPr>
          <w:rFonts w:ascii="新細明體" w:eastAsia="新細明體" w:hAnsi="新細明體" w:hint="eastAsia"/>
          <w:lang w:eastAsia="zh-TW"/>
        </w:rPr>
        <w:t>由賽事技術委員會負責比賽所有技術範疇。</w:t>
      </w:r>
    </w:p>
    <w:p w:rsidR="00820B40" w:rsidRDefault="00820B40" w:rsidP="00FE78BA">
      <w:pPr>
        <w:numPr>
          <w:ilvl w:val="0"/>
          <w:numId w:val="11"/>
        </w:numPr>
        <w:rPr>
          <w:rFonts w:ascii="新細明體" w:eastAsia="新細明體" w:hAnsi="新細明體"/>
          <w:lang w:eastAsia="zh-TW"/>
        </w:rPr>
      </w:pPr>
      <w:r>
        <w:rPr>
          <w:rFonts w:ascii="新細明體" w:eastAsia="新細明體" w:hAnsi="新細明體" w:hint="eastAsia"/>
          <w:lang w:eastAsia="zh-TW"/>
        </w:rPr>
        <w:t>賽事技術委員會應執行本文所述與競賽規程</w:t>
      </w:r>
      <w:r w:rsidRPr="004A6353">
        <w:rPr>
          <w:rFonts w:ascii="新細明體" w:eastAsia="新細明體" w:hAnsi="新細明體" w:hint="eastAsia"/>
          <w:lang w:eastAsia="zh-TW"/>
        </w:rPr>
        <w:t>之規定。</w:t>
      </w:r>
    </w:p>
    <w:p w:rsidR="00820B40" w:rsidRPr="00B33CDB" w:rsidRDefault="00820B40" w:rsidP="00B33CDB">
      <w:pPr>
        <w:numPr>
          <w:ilvl w:val="0"/>
          <w:numId w:val="11"/>
        </w:numPr>
        <w:rPr>
          <w:rFonts w:ascii="新細明體" w:eastAsia="新細明體" w:hAnsi="新細明體"/>
          <w:lang w:eastAsia="zh-TW"/>
        </w:rPr>
      </w:pPr>
      <w:r w:rsidRPr="00A33420">
        <w:rPr>
          <w:rFonts w:ascii="新細明體" w:eastAsia="新細明體" w:hAnsi="新細明體" w:hint="eastAsia"/>
          <w:lang w:eastAsia="zh-TW"/>
        </w:rPr>
        <w:t>由</w:t>
      </w:r>
      <w:r>
        <w:rPr>
          <w:rFonts w:ascii="新細明體" w:eastAsia="新細明體" w:hAnsi="新細明體" w:hint="eastAsia"/>
          <w:lang w:eastAsia="zh-TW"/>
        </w:rPr>
        <w:t>賽事</w:t>
      </w:r>
      <w:r w:rsidRPr="00A33420">
        <w:rPr>
          <w:rFonts w:ascii="新細明體" w:eastAsia="新細明體" w:hAnsi="新細明體" w:hint="eastAsia"/>
          <w:lang w:eastAsia="zh-TW"/>
        </w:rPr>
        <w:t>技術委員會依「比賽規則」所作之裁決，一概不受理申訴，只有與比賽規則</w:t>
      </w:r>
      <w:r w:rsidRPr="00B33CDB">
        <w:rPr>
          <w:rFonts w:ascii="新細明體" w:eastAsia="新細明體" w:hAnsi="新細明體" w:hint="eastAsia"/>
          <w:lang w:eastAsia="zh-TW"/>
        </w:rPr>
        <w:t>無關的賽事技術委員會之裁決才可提交技術委員會。</w:t>
      </w:r>
    </w:p>
    <w:p w:rsidR="007C7836" w:rsidRPr="00820B40" w:rsidRDefault="00820B40" w:rsidP="00FE78BA">
      <w:pPr>
        <w:numPr>
          <w:ilvl w:val="0"/>
          <w:numId w:val="11"/>
        </w:numPr>
        <w:rPr>
          <w:rFonts w:ascii="新細明體" w:eastAsia="新細明體" w:hAnsi="新細明體"/>
          <w:cs/>
          <w:lang w:eastAsia="zh-TW"/>
        </w:rPr>
      </w:pPr>
      <w:r w:rsidRPr="004A6353">
        <w:rPr>
          <w:rFonts w:ascii="新細明體" w:eastAsia="新細明體" w:hAnsi="新細明體"/>
          <w:lang w:eastAsia="zh-TW"/>
        </w:rPr>
        <w:lastRenderedPageBreak/>
        <w:t>凡比賽時發生棒球規則或本規程無明文規定之問題，</w:t>
      </w:r>
      <w:r w:rsidRPr="004A6353">
        <w:rPr>
          <w:rFonts w:ascii="新細明體" w:eastAsia="新細明體" w:hAnsi="新細明體" w:hint="eastAsia"/>
          <w:lang w:eastAsia="zh-TW"/>
        </w:rPr>
        <w:t>將由</w:t>
      </w:r>
      <w:r>
        <w:rPr>
          <w:rFonts w:ascii="新細明體" w:eastAsia="新細明體" w:hAnsi="新細明體" w:hint="eastAsia"/>
          <w:lang w:eastAsia="zh-TW"/>
        </w:rPr>
        <w:t>賽事</w:t>
      </w:r>
      <w:r w:rsidRPr="004A6353">
        <w:rPr>
          <w:rFonts w:ascii="新細明體" w:eastAsia="新細明體" w:hAnsi="新細明體" w:hint="eastAsia"/>
          <w:lang w:eastAsia="zh-TW"/>
        </w:rPr>
        <w:t>技術委員會仲裁，並有最</w:t>
      </w:r>
      <w:r w:rsidRPr="00A8114B">
        <w:rPr>
          <w:rFonts w:ascii="新細明體" w:eastAsia="新細明體" w:hAnsi="新細明體" w:hint="eastAsia"/>
          <w:lang w:eastAsia="zh-TW"/>
        </w:rPr>
        <w:t>終決定權。</w:t>
      </w:r>
    </w:p>
    <w:sectPr w:rsidR="007C7836" w:rsidRPr="00820B40" w:rsidSect="00A03C17">
      <w:footerReference w:type="default" r:id="rId8"/>
      <w:pgSz w:w="12240" w:h="15840"/>
      <w:pgMar w:top="1418" w:right="1134" w:bottom="1418"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852" w:rsidRDefault="001C5852" w:rsidP="005321D5">
      <w:r>
        <w:separator/>
      </w:r>
    </w:p>
  </w:endnote>
  <w:endnote w:type="continuationSeparator" w:id="1">
    <w:p w:rsidR="001C5852" w:rsidRDefault="001C5852" w:rsidP="00532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852" w:rsidRDefault="003A0AD7">
    <w:pPr>
      <w:pStyle w:val="a6"/>
      <w:jc w:val="center"/>
    </w:pPr>
    <w:fldSimple w:instr=" PAGE   \* MERGEFORMAT ">
      <w:r w:rsidR="003875DE" w:rsidRPr="003875DE">
        <w:rPr>
          <w:noProof/>
          <w:lang w:val="zh-TW"/>
        </w:rPr>
        <w:t>8</w:t>
      </w:r>
    </w:fldSimple>
  </w:p>
  <w:p w:rsidR="001C5852" w:rsidRDefault="001C58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852" w:rsidRDefault="001C5852" w:rsidP="005321D5">
      <w:r>
        <w:separator/>
      </w:r>
    </w:p>
  </w:footnote>
  <w:footnote w:type="continuationSeparator" w:id="1">
    <w:p w:rsidR="001C5852" w:rsidRDefault="001C5852" w:rsidP="005321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08B3"/>
    <w:multiLevelType w:val="hybridMultilevel"/>
    <w:tmpl w:val="EB0E060E"/>
    <w:lvl w:ilvl="0" w:tplc="AECE8526">
      <w:start w:val="1"/>
      <w:numFmt w:val="taiwaneseCountingThousand"/>
      <w:lvlText w:val="%1、"/>
      <w:lvlJc w:val="left"/>
      <w:pPr>
        <w:ind w:left="1579" w:hanging="480"/>
      </w:pPr>
      <w:rPr>
        <w:rFonts w:hint="default"/>
      </w:rPr>
    </w:lvl>
    <w:lvl w:ilvl="1" w:tplc="04090019" w:tentative="1">
      <w:start w:val="1"/>
      <w:numFmt w:val="ideographTraditional"/>
      <w:lvlText w:val="%2、"/>
      <w:lvlJc w:val="left"/>
      <w:pPr>
        <w:ind w:left="2059" w:hanging="480"/>
      </w:pPr>
    </w:lvl>
    <w:lvl w:ilvl="2" w:tplc="0409001B" w:tentative="1">
      <w:start w:val="1"/>
      <w:numFmt w:val="lowerRoman"/>
      <w:lvlText w:val="%3."/>
      <w:lvlJc w:val="right"/>
      <w:pPr>
        <w:ind w:left="2539" w:hanging="480"/>
      </w:pPr>
    </w:lvl>
    <w:lvl w:ilvl="3" w:tplc="0409000F" w:tentative="1">
      <w:start w:val="1"/>
      <w:numFmt w:val="decimal"/>
      <w:lvlText w:val="%4."/>
      <w:lvlJc w:val="left"/>
      <w:pPr>
        <w:ind w:left="3019" w:hanging="480"/>
      </w:pPr>
    </w:lvl>
    <w:lvl w:ilvl="4" w:tplc="04090019" w:tentative="1">
      <w:start w:val="1"/>
      <w:numFmt w:val="ideographTraditional"/>
      <w:lvlText w:val="%5、"/>
      <w:lvlJc w:val="left"/>
      <w:pPr>
        <w:ind w:left="3499" w:hanging="480"/>
      </w:pPr>
    </w:lvl>
    <w:lvl w:ilvl="5" w:tplc="0409001B" w:tentative="1">
      <w:start w:val="1"/>
      <w:numFmt w:val="lowerRoman"/>
      <w:lvlText w:val="%6."/>
      <w:lvlJc w:val="right"/>
      <w:pPr>
        <w:ind w:left="3979" w:hanging="480"/>
      </w:pPr>
    </w:lvl>
    <w:lvl w:ilvl="6" w:tplc="0409000F" w:tentative="1">
      <w:start w:val="1"/>
      <w:numFmt w:val="decimal"/>
      <w:lvlText w:val="%7."/>
      <w:lvlJc w:val="left"/>
      <w:pPr>
        <w:ind w:left="4459" w:hanging="480"/>
      </w:pPr>
    </w:lvl>
    <w:lvl w:ilvl="7" w:tplc="04090019" w:tentative="1">
      <w:start w:val="1"/>
      <w:numFmt w:val="ideographTraditional"/>
      <w:lvlText w:val="%8、"/>
      <w:lvlJc w:val="left"/>
      <w:pPr>
        <w:ind w:left="4939" w:hanging="480"/>
      </w:pPr>
    </w:lvl>
    <w:lvl w:ilvl="8" w:tplc="0409001B" w:tentative="1">
      <w:start w:val="1"/>
      <w:numFmt w:val="lowerRoman"/>
      <w:lvlText w:val="%9."/>
      <w:lvlJc w:val="right"/>
      <w:pPr>
        <w:ind w:left="5419" w:hanging="480"/>
      </w:pPr>
    </w:lvl>
  </w:abstractNum>
  <w:abstractNum w:abstractNumId="1">
    <w:nsid w:val="031F6E45"/>
    <w:multiLevelType w:val="hybridMultilevel"/>
    <w:tmpl w:val="04D258A8"/>
    <w:lvl w:ilvl="0" w:tplc="477CD834">
      <w:start w:val="1"/>
      <w:numFmt w:val="taiwaneseCountingThousand"/>
      <w:lvlText w:val="%1、"/>
      <w:lvlJc w:val="left"/>
      <w:pPr>
        <w:ind w:left="953" w:hanging="48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2">
    <w:nsid w:val="0A3428AB"/>
    <w:multiLevelType w:val="hybridMultilevel"/>
    <w:tmpl w:val="CBEEE544"/>
    <w:lvl w:ilvl="0" w:tplc="912601D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ADF2DE2"/>
    <w:multiLevelType w:val="hybridMultilevel"/>
    <w:tmpl w:val="04D258A8"/>
    <w:lvl w:ilvl="0" w:tplc="477CD834">
      <w:start w:val="1"/>
      <w:numFmt w:val="taiwaneseCountingThousand"/>
      <w:lvlText w:val="%1、"/>
      <w:lvlJc w:val="left"/>
      <w:pPr>
        <w:ind w:left="953" w:hanging="48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4">
    <w:nsid w:val="14744E62"/>
    <w:multiLevelType w:val="hybridMultilevel"/>
    <w:tmpl w:val="691251F8"/>
    <w:lvl w:ilvl="0" w:tplc="B784CFF0">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nsid w:val="14F065EF"/>
    <w:multiLevelType w:val="hybridMultilevel"/>
    <w:tmpl w:val="7D4E8C58"/>
    <w:lvl w:ilvl="0" w:tplc="AECE8526">
      <w:start w:val="1"/>
      <w:numFmt w:val="taiwaneseCountingThousand"/>
      <w:lvlText w:val="%1、"/>
      <w:lvlJc w:val="left"/>
      <w:pPr>
        <w:ind w:left="157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B07A51"/>
    <w:multiLevelType w:val="hybridMultilevel"/>
    <w:tmpl w:val="22126EC2"/>
    <w:lvl w:ilvl="0" w:tplc="87EA832A">
      <w:start w:val="1"/>
      <w:numFmt w:val="decimal"/>
      <w:suff w:val="space"/>
      <w:lvlText w:val="%1."/>
      <w:lvlJc w:val="left"/>
      <w:pPr>
        <w:ind w:left="3724" w:firstLine="24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8442BB"/>
    <w:multiLevelType w:val="hybridMultilevel"/>
    <w:tmpl w:val="62049E42"/>
    <w:lvl w:ilvl="0" w:tplc="04090015">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8C15422"/>
    <w:multiLevelType w:val="hybridMultilevel"/>
    <w:tmpl w:val="21C86302"/>
    <w:lvl w:ilvl="0" w:tplc="376234CA">
      <w:start w:val="1"/>
      <w:numFmt w:val="taiwaneseCountingThousand"/>
      <w:lvlText w:val="%1、"/>
      <w:lvlJc w:val="left"/>
      <w:pPr>
        <w:ind w:left="1473" w:hanging="480"/>
      </w:pPr>
      <w:rPr>
        <w:rFonts w:hint="default"/>
        <w:u w:val="none"/>
      </w:rPr>
    </w:lvl>
    <w:lvl w:ilvl="1" w:tplc="B9489AA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B65B89"/>
    <w:multiLevelType w:val="hybridMultilevel"/>
    <w:tmpl w:val="EB0E060E"/>
    <w:lvl w:ilvl="0" w:tplc="AECE8526">
      <w:start w:val="1"/>
      <w:numFmt w:val="taiwaneseCountingThousand"/>
      <w:lvlText w:val="%1、"/>
      <w:lvlJc w:val="left"/>
      <w:pPr>
        <w:ind w:left="1579" w:hanging="480"/>
      </w:pPr>
      <w:rPr>
        <w:rFonts w:hint="default"/>
      </w:rPr>
    </w:lvl>
    <w:lvl w:ilvl="1" w:tplc="04090019" w:tentative="1">
      <w:start w:val="1"/>
      <w:numFmt w:val="ideographTraditional"/>
      <w:lvlText w:val="%2、"/>
      <w:lvlJc w:val="left"/>
      <w:pPr>
        <w:ind w:left="2059" w:hanging="480"/>
      </w:pPr>
    </w:lvl>
    <w:lvl w:ilvl="2" w:tplc="0409001B" w:tentative="1">
      <w:start w:val="1"/>
      <w:numFmt w:val="lowerRoman"/>
      <w:lvlText w:val="%3."/>
      <w:lvlJc w:val="right"/>
      <w:pPr>
        <w:ind w:left="2539" w:hanging="480"/>
      </w:pPr>
    </w:lvl>
    <w:lvl w:ilvl="3" w:tplc="0409000F" w:tentative="1">
      <w:start w:val="1"/>
      <w:numFmt w:val="decimal"/>
      <w:lvlText w:val="%4."/>
      <w:lvlJc w:val="left"/>
      <w:pPr>
        <w:ind w:left="3019" w:hanging="480"/>
      </w:pPr>
    </w:lvl>
    <w:lvl w:ilvl="4" w:tplc="04090019" w:tentative="1">
      <w:start w:val="1"/>
      <w:numFmt w:val="ideographTraditional"/>
      <w:lvlText w:val="%5、"/>
      <w:lvlJc w:val="left"/>
      <w:pPr>
        <w:ind w:left="3499" w:hanging="480"/>
      </w:pPr>
    </w:lvl>
    <w:lvl w:ilvl="5" w:tplc="0409001B" w:tentative="1">
      <w:start w:val="1"/>
      <w:numFmt w:val="lowerRoman"/>
      <w:lvlText w:val="%6."/>
      <w:lvlJc w:val="right"/>
      <w:pPr>
        <w:ind w:left="3979" w:hanging="480"/>
      </w:pPr>
    </w:lvl>
    <w:lvl w:ilvl="6" w:tplc="0409000F" w:tentative="1">
      <w:start w:val="1"/>
      <w:numFmt w:val="decimal"/>
      <w:lvlText w:val="%7."/>
      <w:lvlJc w:val="left"/>
      <w:pPr>
        <w:ind w:left="4459" w:hanging="480"/>
      </w:pPr>
    </w:lvl>
    <w:lvl w:ilvl="7" w:tplc="04090019" w:tentative="1">
      <w:start w:val="1"/>
      <w:numFmt w:val="ideographTraditional"/>
      <w:lvlText w:val="%8、"/>
      <w:lvlJc w:val="left"/>
      <w:pPr>
        <w:ind w:left="4939" w:hanging="480"/>
      </w:pPr>
    </w:lvl>
    <w:lvl w:ilvl="8" w:tplc="0409001B" w:tentative="1">
      <w:start w:val="1"/>
      <w:numFmt w:val="lowerRoman"/>
      <w:lvlText w:val="%9."/>
      <w:lvlJc w:val="right"/>
      <w:pPr>
        <w:ind w:left="5419" w:hanging="480"/>
      </w:pPr>
    </w:lvl>
  </w:abstractNum>
  <w:abstractNum w:abstractNumId="10">
    <w:nsid w:val="2A5B309D"/>
    <w:multiLevelType w:val="hybridMultilevel"/>
    <w:tmpl w:val="54909878"/>
    <w:lvl w:ilvl="0" w:tplc="0409000F">
      <w:start w:val="1"/>
      <w:numFmt w:val="decimal"/>
      <w:lvlText w:val="%1."/>
      <w:lvlJc w:val="left"/>
      <w:pPr>
        <w:ind w:left="1046" w:hanging="480"/>
      </w:p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nsid w:val="2BF75392"/>
    <w:multiLevelType w:val="hybridMultilevel"/>
    <w:tmpl w:val="792CFB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557D1D"/>
    <w:multiLevelType w:val="hybridMultilevel"/>
    <w:tmpl w:val="456A74D6"/>
    <w:lvl w:ilvl="0" w:tplc="376234CA">
      <w:start w:val="1"/>
      <w:numFmt w:val="taiwaneseCountingThousand"/>
      <w:lvlText w:val="%1、"/>
      <w:lvlJc w:val="left"/>
      <w:pPr>
        <w:ind w:left="1473"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DE15DB"/>
    <w:multiLevelType w:val="hybridMultilevel"/>
    <w:tmpl w:val="EC48294A"/>
    <w:lvl w:ilvl="0" w:tplc="477CD834">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nsid w:val="325B0CFE"/>
    <w:multiLevelType w:val="hybridMultilevel"/>
    <w:tmpl w:val="8A101B26"/>
    <w:lvl w:ilvl="0" w:tplc="5BC4DBD2">
      <w:start w:val="1"/>
      <w:numFmt w:val="taiwaneseCountingThousand"/>
      <w:lvlText w:val="%1、"/>
      <w:lvlJc w:val="left"/>
      <w:pPr>
        <w:ind w:left="948" w:hanging="48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5">
    <w:nsid w:val="35DA26F0"/>
    <w:multiLevelType w:val="hybridMultilevel"/>
    <w:tmpl w:val="17A0DA0A"/>
    <w:lvl w:ilvl="0" w:tplc="87EA832A">
      <w:start w:val="1"/>
      <w:numFmt w:val="decimal"/>
      <w:suff w:val="space"/>
      <w:lvlText w:val="%1."/>
      <w:lvlJc w:val="left"/>
      <w:pPr>
        <w:ind w:left="3724" w:firstLine="2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ED4004B"/>
    <w:multiLevelType w:val="hybridMultilevel"/>
    <w:tmpl w:val="726E5454"/>
    <w:lvl w:ilvl="0" w:tplc="25E4FE60">
      <w:start w:val="1"/>
      <w:numFmt w:val="taiwaneseCountingThousand"/>
      <w:lvlText w:val="%1、"/>
      <w:lvlJc w:val="left"/>
      <w:pPr>
        <w:ind w:left="948" w:hanging="48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7">
    <w:nsid w:val="3F282B25"/>
    <w:multiLevelType w:val="hybridMultilevel"/>
    <w:tmpl w:val="8C423FF4"/>
    <w:lvl w:ilvl="0" w:tplc="04090015">
      <w:start w:val="1"/>
      <w:numFmt w:val="taiwaneseCountingThousand"/>
      <w:lvlText w:val="%1、"/>
      <w:lvlJc w:val="left"/>
      <w:pPr>
        <w:ind w:left="840" w:hanging="36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34C7193"/>
    <w:multiLevelType w:val="hybridMultilevel"/>
    <w:tmpl w:val="407C4746"/>
    <w:lvl w:ilvl="0" w:tplc="04090015">
      <w:start w:val="1"/>
      <w:numFmt w:val="taiwaneseCountingThousand"/>
      <w:lvlText w:val="%1、"/>
      <w:lvlJc w:val="left"/>
      <w:pPr>
        <w:ind w:left="1757" w:hanging="480"/>
      </w:pPr>
    </w:lvl>
    <w:lvl w:ilvl="1" w:tplc="B628B0B8">
      <w:start w:val="1"/>
      <w:numFmt w:val="decimal"/>
      <w:lvlText w:val="%2、"/>
      <w:lvlJc w:val="left"/>
      <w:pPr>
        <w:ind w:left="273" w:hanging="360"/>
      </w:pPr>
      <w:rPr>
        <w:rFonts w:hint="default"/>
        <w:color w:val="000000"/>
      </w:rPr>
    </w:lvl>
    <w:lvl w:ilvl="2" w:tplc="0409001B">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9">
    <w:nsid w:val="44F22B6D"/>
    <w:multiLevelType w:val="hybridMultilevel"/>
    <w:tmpl w:val="4A70173C"/>
    <w:lvl w:ilvl="0" w:tplc="AECE8526">
      <w:start w:val="1"/>
      <w:numFmt w:val="taiwaneseCountingThousand"/>
      <w:lvlText w:val="%1、"/>
      <w:lvlJc w:val="left"/>
      <w:pPr>
        <w:ind w:left="157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6BB37B2"/>
    <w:multiLevelType w:val="hybridMultilevel"/>
    <w:tmpl w:val="22126EC2"/>
    <w:lvl w:ilvl="0" w:tplc="87EA832A">
      <w:start w:val="1"/>
      <w:numFmt w:val="decimal"/>
      <w:suff w:val="space"/>
      <w:lvlText w:val="%1."/>
      <w:lvlJc w:val="left"/>
      <w:pPr>
        <w:ind w:left="3724" w:firstLine="246"/>
      </w:pPr>
      <w:rPr>
        <w:rFonts w:hint="default"/>
      </w:rPr>
    </w:lvl>
    <w:lvl w:ilvl="1" w:tplc="04090019" w:tentative="1">
      <w:start w:val="1"/>
      <w:numFmt w:val="ideographTraditional"/>
      <w:lvlText w:val="%2、"/>
      <w:lvlJc w:val="left"/>
      <w:pPr>
        <w:ind w:left="5762" w:hanging="480"/>
      </w:pPr>
    </w:lvl>
    <w:lvl w:ilvl="2" w:tplc="0409001B" w:tentative="1">
      <w:start w:val="1"/>
      <w:numFmt w:val="lowerRoman"/>
      <w:lvlText w:val="%3."/>
      <w:lvlJc w:val="right"/>
      <w:pPr>
        <w:ind w:left="6242" w:hanging="480"/>
      </w:pPr>
    </w:lvl>
    <w:lvl w:ilvl="3" w:tplc="0409000F" w:tentative="1">
      <w:start w:val="1"/>
      <w:numFmt w:val="decimal"/>
      <w:lvlText w:val="%4."/>
      <w:lvlJc w:val="left"/>
      <w:pPr>
        <w:ind w:left="6722" w:hanging="480"/>
      </w:pPr>
    </w:lvl>
    <w:lvl w:ilvl="4" w:tplc="04090019" w:tentative="1">
      <w:start w:val="1"/>
      <w:numFmt w:val="ideographTraditional"/>
      <w:lvlText w:val="%5、"/>
      <w:lvlJc w:val="left"/>
      <w:pPr>
        <w:ind w:left="7202" w:hanging="480"/>
      </w:pPr>
    </w:lvl>
    <w:lvl w:ilvl="5" w:tplc="0409001B" w:tentative="1">
      <w:start w:val="1"/>
      <w:numFmt w:val="lowerRoman"/>
      <w:lvlText w:val="%6."/>
      <w:lvlJc w:val="right"/>
      <w:pPr>
        <w:ind w:left="7682" w:hanging="480"/>
      </w:pPr>
    </w:lvl>
    <w:lvl w:ilvl="6" w:tplc="0409000F" w:tentative="1">
      <w:start w:val="1"/>
      <w:numFmt w:val="decimal"/>
      <w:lvlText w:val="%7."/>
      <w:lvlJc w:val="left"/>
      <w:pPr>
        <w:ind w:left="8162" w:hanging="480"/>
      </w:pPr>
    </w:lvl>
    <w:lvl w:ilvl="7" w:tplc="04090019" w:tentative="1">
      <w:start w:val="1"/>
      <w:numFmt w:val="ideographTraditional"/>
      <w:lvlText w:val="%8、"/>
      <w:lvlJc w:val="left"/>
      <w:pPr>
        <w:ind w:left="8642" w:hanging="480"/>
      </w:pPr>
    </w:lvl>
    <w:lvl w:ilvl="8" w:tplc="0409001B" w:tentative="1">
      <w:start w:val="1"/>
      <w:numFmt w:val="lowerRoman"/>
      <w:lvlText w:val="%9."/>
      <w:lvlJc w:val="right"/>
      <w:pPr>
        <w:ind w:left="9122" w:hanging="480"/>
      </w:pPr>
    </w:lvl>
  </w:abstractNum>
  <w:abstractNum w:abstractNumId="21">
    <w:nsid w:val="47885DE4"/>
    <w:multiLevelType w:val="hybridMultilevel"/>
    <w:tmpl w:val="755CEF3A"/>
    <w:lvl w:ilvl="0" w:tplc="04090015">
      <w:start w:val="1"/>
      <w:numFmt w:val="taiwaneseCountingThousand"/>
      <w:lvlText w:val="%1、"/>
      <w:lvlJc w:val="left"/>
      <w:pPr>
        <w:ind w:left="1615" w:hanging="480"/>
      </w:pPr>
    </w:lvl>
    <w:lvl w:ilvl="1" w:tplc="B628B0B8">
      <w:start w:val="1"/>
      <w:numFmt w:val="decimal"/>
      <w:lvlText w:val="%2、"/>
      <w:lvlJc w:val="left"/>
      <w:pPr>
        <w:ind w:left="1975" w:hanging="360"/>
      </w:pPr>
      <w:rPr>
        <w:rFonts w:hint="default"/>
        <w:color w:val="000000"/>
      </w:rPr>
    </w:lvl>
    <w:lvl w:ilvl="2" w:tplc="0409001B">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2">
    <w:nsid w:val="4D0C79A4"/>
    <w:multiLevelType w:val="hybridMultilevel"/>
    <w:tmpl w:val="EC48294A"/>
    <w:lvl w:ilvl="0" w:tplc="477CD834">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nsid w:val="4D8A6E64"/>
    <w:multiLevelType w:val="hybridMultilevel"/>
    <w:tmpl w:val="407C4746"/>
    <w:lvl w:ilvl="0" w:tplc="04090015">
      <w:start w:val="1"/>
      <w:numFmt w:val="taiwaneseCountingThousand"/>
      <w:lvlText w:val="%1、"/>
      <w:lvlJc w:val="left"/>
      <w:pPr>
        <w:ind w:left="480" w:hanging="480"/>
      </w:pPr>
    </w:lvl>
    <w:lvl w:ilvl="1" w:tplc="B628B0B8">
      <w:start w:val="1"/>
      <w:numFmt w:val="decimal"/>
      <w:lvlText w:val="%2、"/>
      <w:lvlJc w:val="left"/>
      <w:pPr>
        <w:ind w:left="840" w:hanging="360"/>
      </w:pPr>
      <w:rPr>
        <w:rFonts w:hint="default"/>
        <w:color w:val="00000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3262188"/>
    <w:multiLevelType w:val="hybridMultilevel"/>
    <w:tmpl w:val="5DD29D6E"/>
    <w:lvl w:ilvl="0" w:tplc="2966B19A">
      <w:start w:val="1"/>
      <w:numFmt w:val="taiwaneseCountingThousand"/>
      <w:lvlText w:val="%1、"/>
      <w:lvlJc w:val="left"/>
      <w:pPr>
        <w:ind w:left="840" w:hanging="360"/>
      </w:pPr>
      <w:rPr>
        <w:rFonts w:asciiTheme="majorEastAsia" w:eastAsiaTheme="majorEastAsia" w:hAnsiTheme="majorEastAsia" w:cs="Mangal"/>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39A138C"/>
    <w:multiLevelType w:val="hybridMultilevel"/>
    <w:tmpl w:val="9A786678"/>
    <w:lvl w:ilvl="0" w:tplc="232CAFF4">
      <w:start w:val="1"/>
      <w:numFmt w:val="taiwaneseCountingThousand"/>
      <w:lvlText w:val="%1、"/>
      <w:lvlJc w:val="left"/>
      <w:pPr>
        <w:ind w:left="1592" w:hanging="480"/>
      </w:pPr>
      <w:rPr>
        <w:rFonts w:hint="default"/>
      </w:rPr>
    </w:lvl>
    <w:lvl w:ilvl="1" w:tplc="04090019" w:tentative="1">
      <w:start w:val="1"/>
      <w:numFmt w:val="ideographTraditional"/>
      <w:lvlText w:val="%2、"/>
      <w:lvlJc w:val="left"/>
      <w:pPr>
        <w:ind w:left="2072" w:hanging="480"/>
      </w:pPr>
    </w:lvl>
    <w:lvl w:ilvl="2" w:tplc="0409001B" w:tentative="1">
      <w:start w:val="1"/>
      <w:numFmt w:val="lowerRoman"/>
      <w:lvlText w:val="%3."/>
      <w:lvlJc w:val="right"/>
      <w:pPr>
        <w:ind w:left="2552" w:hanging="480"/>
      </w:pPr>
    </w:lvl>
    <w:lvl w:ilvl="3" w:tplc="0409000F" w:tentative="1">
      <w:start w:val="1"/>
      <w:numFmt w:val="decimal"/>
      <w:lvlText w:val="%4."/>
      <w:lvlJc w:val="left"/>
      <w:pPr>
        <w:ind w:left="3032" w:hanging="480"/>
      </w:pPr>
    </w:lvl>
    <w:lvl w:ilvl="4" w:tplc="04090019" w:tentative="1">
      <w:start w:val="1"/>
      <w:numFmt w:val="ideographTraditional"/>
      <w:lvlText w:val="%5、"/>
      <w:lvlJc w:val="left"/>
      <w:pPr>
        <w:ind w:left="3512" w:hanging="480"/>
      </w:pPr>
    </w:lvl>
    <w:lvl w:ilvl="5" w:tplc="0409001B" w:tentative="1">
      <w:start w:val="1"/>
      <w:numFmt w:val="lowerRoman"/>
      <w:lvlText w:val="%6."/>
      <w:lvlJc w:val="right"/>
      <w:pPr>
        <w:ind w:left="3992" w:hanging="480"/>
      </w:pPr>
    </w:lvl>
    <w:lvl w:ilvl="6" w:tplc="0409000F" w:tentative="1">
      <w:start w:val="1"/>
      <w:numFmt w:val="decimal"/>
      <w:lvlText w:val="%7."/>
      <w:lvlJc w:val="left"/>
      <w:pPr>
        <w:ind w:left="4472" w:hanging="480"/>
      </w:pPr>
    </w:lvl>
    <w:lvl w:ilvl="7" w:tplc="04090019" w:tentative="1">
      <w:start w:val="1"/>
      <w:numFmt w:val="ideographTraditional"/>
      <w:lvlText w:val="%8、"/>
      <w:lvlJc w:val="left"/>
      <w:pPr>
        <w:ind w:left="4952" w:hanging="480"/>
      </w:pPr>
    </w:lvl>
    <w:lvl w:ilvl="8" w:tplc="0409001B" w:tentative="1">
      <w:start w:val="1"/>
      <w:numFmt w:val="lowerRoman"/>
      <w:lvlText w:val="%9."/>
      <w:lvlJc w:val="right"/>
      <w:pPr>
        <w:ind w:left="5432" w:hanging="480"/>
      </w:pPr>
    </w:lvl>
  </w:abstractNum>
  <w:abstractNum w:abstractNumId="26">
    <w:nsid w:val="56AD60EB"/>
    <w:multiLevelType w:val="hybridMultilevel"/>
    <w:tmpl w:val="A83EC76C"/>
    <w:lvl w:ilvl="0" w:tplc="04090015">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C817D7B"/>
    <w:multiLevelType w:val="hybridMultilevel"/>
    <w:tmpl w:val="368E3D22"/>
    <w:lvl w:ilvl="0" w:tplc="FF98F69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DEC6B01"/>
    <w:multiLevelType w:val="hybridMultilevel"/>
    <w:tmpl w:val="22126EC2"/>
    <w:lvl w:ilvl="0" w:tplc="87EA832A">
      <w:start w:val="1"/>
      <w:numFmt w:val="decimal"/>
      <w:suff w:val="space"/>
      <w:lvlText w:val="%1."/>
      <w:lvlJc w:val="left"/>
      <w:pPr>
        <w:ind w:left="3724" w:firstLine="246"/>
      </w:pPr>
      <w:rPr>
        <w:rFonts w:hint="default"/>
      </w:rPr>
    </w:lvl>
    <w:lvl w:ilvl="1" w:tplc="04090019" w:tentative="1">
      <w:start w:val="1"/>
      <w:numFmt w:val="ideographTraditional"/>
      <w:lvlText w:val="%2、"/>
      <w:lvlJc w:val="left"/>
      <w:pPr>
        <w:ind w:left="5762" w:hanging="480"/>
      </w:pPr>
    </w:lvl>
    <w:lvl w:ilvl="2" w:tplc="0409001B" w:tentative="1">
      <w:start w:val="1"/>
      <w:numFmt w:val="lowerRoman"/>
      <w:lvlText w:val="%3."/>
      <w:lvlJc w:val="right"/>
      <w:pPr>
        <w:ind w:left="6242" w:hanging="480"/>
      </w:pPr>
    </w:lvl>
    <w:lvl w:ilvl="3" w:tplc="0409000F" w:tentative="1">
      <w:start w:val="1"/>
      <w:numFmt w:val="decimal"/>
      <w:lvlText w:val="%4."/>
      <w:lvlJc w:val="left"/>
      <w:pPr>
        <w:ind w:left="6722" w:hanging="480"/>
      </w:pPr>
    </w:lvl>
    <w:lvl w:ilvl="4" w:tplc="04090019" w:tentative="1">
      <w:start w:val="1"/>
      <w:numFmt w:val="ideographTraditional"/>
      <w:lvlText w:val="%5、"/>
      <w:lvlJc w:val="left"/>
      <w:pPr>
        <w:ind w:left="7202" w:hanging="480"/>
      </w:pPr>
    </w:lvl>
    <w:lvl w:ilvl="5" w:tplc="0409001B" w:tentative="1">
      <w:start w:val="1"/>
      <w:numFmt w:val="lowerRoman"/>
      <w:lvlText w:val="%6."/>
      <w:lvlJc w:val="right"/>
      <w:pPr>
        <w:ind w:left="7682" w:hanging="480"/>
      </w:pPr>
    </w:lvl>
    <w:lvl w:ilvl="6" w:tplc="0409000F" w:tentative="1">
      <w:start w:val="1"/>
      <w:numFmt w:val="decimal"/>
      <w:lvlText w:val="%7."/>
      <w:lvlJc w:val="left"/>
      <w:pPr>
        <w:ind w:left="8162" w:hanging="480"/>
      </w:pPr>
    </w:lvl>
    <w:lvl w:ilvl="7" w:tplc="04090019" w:tentative="1">
      <w:start w:val="1"/>
      <w:numFmt w:val="ideographTraditional"/>
      <w:lvlText w:val="%8、"/>
      <w:lvlJc w:val="left"/>
      <w:pPr>
        <w:ind w:left="8642" w:hanging="480"/>
      </w:pPr>
    </w:lvl>
    <w:lvl w:ilvl="8" w:tplc="0409001B" w:tentative="1">
      <w:start w:val="1"/>
      <w:numFmt w:val="lowerRoman"/>
      <w:lvlText w:val="%9."/>
      <w:lvlJc w:val="right"/>
      <w:pPr>
        <w:ind w:left="9122" w:hanging="480"/>
      </w:pPr>
    </w:lvl>
  </w:abstractNum>
  <w:abstractNum w:abstractNumId="29">
    <w:nsid w:val="5F5A5D1B"/>
    <w:multiLevelType w:val="hybridMultilevel"/>
    <w:tmpl w:val="B456C9DE"/>
    <w:lvl w:ilvl="0" w:tplc="BEE4BEF0">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27E48C4"/>
    <w:multiLevelType w:val="hybridMultilevel"/>
    <w:tmpl w:val="7D4E8C58"/>
    <w:lvl w:ilvl="0" w:tplc="AECE8526">
      <w:start w:val="1"/>
      <w:numFmt w:val="taiwaneseCountingThousand"/>
      <w:lvlText w:val="%1、"/>
      <w:lvlJc w:val="left"/>
      <w:pPr>
        <w:ind w:left="157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46848F9"/>
    <w:multiLevelType w:val="hybridMultilevel"/>
    <w:tmpl w:val="9F040B4C"/>
    <w:lvl w:ilvl="0" w:tplc="2A5EC832">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662F577B"/>
    <w:multiLevelType w:val="hybridMultilevel"/>
    <w:tmpl w:val="CECE37C2"/>
    <w:lvl w:ilvl="0" w:tplc="04090015">
      <w:start w:val="1"/>
      <w:numFmt w:val="taiwaneseCountingThousand"/>
      <w:lvlText w:val="%1、"/>
      <w:lvlJc w:val="left"/>
      <w:pPr>
        <w:ind w:left="480" w:hanging="480"/>
      </w:pPr>
    </w:lvl>
    <w:lvl w:ilvl="1" w:tplc="B628B0B8">
      <w:start w:val="1"/>
      <w:numFmt w:val="decimal"/>
      <w:lvlText w:val="%2、"/>
      <w:lvlJc w:val="left"/>
      <w:pPr>
        <w:ind w:left="840" w:hanging="360"/>
      </w:pPr>
      <w:rPr>
        <w:rFonts w:hint="default"/>
        <w:color w:val="00000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9DA20B2"/>
    <w:multiLevelType w:val="hybridMultilevel"/>
    <w:tmpl w:val="A49451B2"/>
    <w:lvl w:ilvl="0" w:tplc="376234CA">
      <w:start w:val="1"/>
      <w:numFmt w:val="taiwaneseCountingThousand"/>
      <w:lvlText w:val="%1、"/>
      <w:lvlJc w:val="left"/>
      <w:pPr>
        <w:ind w:left="1473" w:hanging="480"/>
      </w:pPr>
      <w:rPr>
        <w:rFonts w:hint="default"/>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nsid w:val="6E046DD2"/>
    <w:multiLevelType w:val="hybridMultilevel"/>
    <w:tmpl w:val="AB0A391C"/>
    <w:lvl w:ilvl="0" w:tplc="04090019">
      <w:start w:val="1"/>
      <w:numFmt w:val="ideographTradition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6"/>
  </w:num>
  <w:num w:numId="2">
    <w:abstractNumId w:val="17"/>
  </w:num>
  <w:num w:numId="3">
    <w:abstractNumId w:val="29"/>
  </w:num>
  <w:num w:numId="4">
    <w:abstractNumId w:val="27"/>
  </w:num>
  <w:num w:numId="5">
    <w:abstractNumId w:val="3"/>
  </w:num>
  <w:num w:numId="6">
    <w:abstractNumId w:val="28"/>
  </w:num>
  <w:num w:numId="7">
    <w:abstractNumId w:val="20"/>
  </w:num>
  <w:num w:numId="8">
    <w:abstractNumId w:val="14"/>
  </w:num>
  <w:num w:numId="9">
    <w:abstractNumId w:val="31"/>
  </w:num>
  <w:num w:numId="10">
    <w:abstractNumId w:val="18"/>
  </w:num>
  <w:num w:numId="11">
    <w:abstractNumId w:val="22"/>
  </w:num>
  <w:num w:numId="12">
    <w:abstractNumId w:val="13"/>
  </w:num>
  <w:num w:numId="13">
    <w:abstractNumId w:val="13"/>
    <w:lvlOverride w:ilvl="0">
      <w:lvl w:ilvl="0" w:tplc="477CD834">
        <w:start w:val="1"/>
        <w:numFmt w:val="taiwaneseCountingThousand"/>
        <w:suff w:val="space"/>
        <w:lvlText w:val="%1、"/>
        <w:lvlJc w:val="left"/>
        <w:pPr>
          <w:ind w:left="747" w:firstLine="246"/>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4">
    <w:abstractNumId w:val="24"/>
  </w:num>
  <w:num w:numId="15">
    <w:abstractNumId w:val="34"/>
  </w:num>
  <w:num w:numId="16">
    <w:abstractNumId w:val="2"/>
  </w:num>
  <w:num w:numId="17">
    <w:abstractNumId w:val="7"/>
  </w:num>
  <w:num w:numId="18">
    <w:abstractNumId w:val="32"/>
  </w:num>
  <w:num w:numId="19">
    <w:abstractNumId w:val="21"/>
  </w:num>
  <w:num w:numId="20">
    <w:abstractNumId w:val="23"/>
  </w:num>
  <w:num w:numId="21">
    <w:abstractNumId w:val="16"/>
  </w:num>
  <w:num w:numId="22">
    <w:abstractNumId w:val="4"/>
  </w:num>
  <w:num w:numId="23">
    <w:abstractNumId w:val="0"/>
  </w:num>
  <w:num w:numId="24">
    <w:abstractNumId w:val="9"/>
  </w:num>
  <w:num w:numId="25">
    <w:abstractNumId w:val="15"/>
  </w:num>
  <w:num w:numId="26">
    <w:abstractNumId w:val="5"/>
  </w:num>
  <w:num w:numId="27">
    <w:abstractNumId w:val="19"/>
  </w:num>
  <w:num w:numId="28">
    <w:abstractNumId w:val="25"/>
  </w:num>
  <w:num w:numId="29">
    <w:abstractNumId w:val="11"/>
  </w:num>
  <w:num w:numId="30">
    <w:abstractNumId w:val="30"/>
  </w:num>
  <w:num w:numId="31">
    <w:abstractNumId w:val="10"/>
  </w:num>
  <w:num w:numId="32">
    <w:abstractNumId w:val="33"/>
  </w:num>
  <w:num w:numId="33">
    <w:abstractNumId w:val="12"/>
  </w:num>
  <w:num w:numId="34">
    <w:abstractNumId w:val="8"/>
  </w:num>
  <w:num w:numId="35">
    <w:abstractNumId w:val="1"/>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stylePaneFormatFilter w:val="0000"/>
  <w:defaultTabStop w:val="1134"/>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7409"/>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2A109F"/>
    <w:rsid w:val="00005D40"/>
    <w:rsid w:val="0001600A"/>
    <w:rsid w:val="000170DF"/>
    <w:rsid w:val="0001737D"/>
    <w:rsid w:val="00040EF2"/>
    <w:rsid w:val="00042B86"/>
    <w:rsid w:val="00044797"/>
    <w:rsid w:val="00051360"/>
    <w:rsid w:val="00062E41"/>
    <w:rsid w:val="00085AD3"/>
    <w:rsid w:val="00086652"/>
    <w:rsid w:val="000878FD"/>
    <w:rsid w:val="00094B83"/>
    <w:rsid w:val="000B51C0"/>
    <w:rsid w:val="000C072A"/>
    <w:rsid w:val="000C7BE3"/>
    <w:rsid w:val="000D0FCC"/>
    <w:rsid w:val="000E00C2"/>
    <w:rsid w:val="000E0B84"/>
    <w:rsid w:val="000E33B7"/>
    <w:rsid w:val="000F3BA7"/>
    <w:rsid w:val="00104C6B"/>
    <w:rsid w:val="00111F82"/>
    <w:rsid w:val="0012293A"/>
    <w:rsid w:val="00141F95"/>
    <w:rsid w:val="00144918"/>
    <w:rsid w:val="00145A93"/>
    <w:rsid w:val="001505BD"/>
    <w:rsid w:val="001803D2"/>
    <w:rsid w:val="00183ED2"/>
    <w:rsid w:val="0018621E"/>
    <w:rsid w:val="0019729B"/>
    <w:rsid w:val="001B654B"/>
    <w:rsid w:val="001C05A6"/>
    <w:rsid w:val="001C062B"/>
    <w:rsid w:val="001C5852"/>
    <w:rsid w:val="001D272B"/>
    <w:rsid w:val="001D755D"/>
    <w:rsid w:val="001E253C"/>
    <w:rsid w:val="001E2679"/>
    <w:rsid w:val="001E7021"/>
    <w:rsid w:val="001E7AF9"/>
    <w:rsid w:val="001F127E"/>
    <w:rsid w:val="002077C0"/>
    <w:rsid w:val="00210BDB"/>
    <w:rsid w:val="0023424C"/>
    <w:rsid w:val="002343A4"/>
    <w:rsid w:val="00234446"/>
    <w:rsid w:val="00234ACB"/>
    <w:rsid w:val="0023516F"/>
    <w:rsid w:val="00237388"/>
    <w:rsid w:val="00243882"/>
    <w:rsid w:val="0025673A"/>
    <w:rsid w:val="00260655"/>
    <w:rsid w:val="00265E1F"/>
    <w:rsid w:val="0027725D"/>
    <w:rsid w:val="002777E1"/>
    <w:rsid w:val="00280A4C"/>
    <w:rsid w:val="00294FDE"/>
    <w:rsid w:val="002A109F"/>
    <w:rsid w:val="002A3989"/>
    <w:rsid w:val="002A5176"/>
    <w:rsid w:val="002B469D"/>
    <w:rsid w:val="002C3946"/>
    <w:rsid w:val="002C6BDB"/>
    <w:rsid w:val="002E0B06"/>
    <w:rsid w:val="002E23B3"/>
    <w:rsid w:val="002E695C"/>
    <w:rsid w:val="002F0EF8"/>
    <w:rsid w:val="002F1709"/>
    <w:rsid w:val="002F2222"/>
    <w:rsid w:val="002F3E4D"/>
    <w:rsid w:val="003028F9"/>
    <w:rsid w:val="00304E04"/>
    <w:rsid w:val="003059C4"/>
    <w:rsid w:val="00311C70"/>
    <w:rsid w:val="00321D6A"/>
    <w:rsid w:val="00324E1E"/>
    <w:rsid w:val="003317C1"/>
    <w:rsid w:val="00343FF9"/>
    <w:rsid w:val="00347F32"/>
    <w:rsid w:val="00353CF1"/>
    <w:rsid w:val="00356D6A"/>
    <w:rsid w:val="00363530"/>
    <w:rsid w:val="00370898"/>
    <w:rsid w:val="0037487D"/>
    <w:rsid w:val="00376B6F"/>
    <w:rsid w:val="003774F6"/>
    <w:rsid w:val="00380D9F"/>
    <w:rsid w:val="0038712A"/>
    <w:rsid w:val="003875DE"/>
    <w:rsid w:val="0039368D"/>
    <w:rsid w:val="00395CF1"/>
    <w:rsid w:val="003A0AD7"/>
    <w:rsid w:val="003A1C7B"/>
    <w:rsid w:val="003A228B"/>
    <w:rsid w:val="003A2B07"/>
    <w:rsid w:val="003B6AB4"/>
    <w:rsid w:val="003F3732"/>
    <w:rsid w:val="00417EF2"/>
    <w:rsid w:val="00422761"/>
    <w:rsid w:val="00433BF8"/>
    <w:rsid w:val="00436056"/>
    <w:rsid w:val="0044110F"/>
    <w:rsid w:val="004450A7"/>
    <w:rsid w:val="00445406"/>
    <w:rsid w:val="00447822"/>
    <w:rsid w:val="00472B42"/>
    <w:rsid w:val="00483148"/>
    <w:rsid w:val="00485B9B"/>
    <w:rsid w:val="004A152F"/>
    <w:rsid w:val="004A6353"/>
    <w:rsid w:val="004B6CDA"/>
    <w:rsid w:val="004C611C"/>
    <w:rsid w:val="004D4723"/>
    <w:rsid w:val="004D7258"/>
    <w:rsid w:val="004F1BFB"/>
    <w:rsid w:val="0050035B"/>
    <w:rsid w:val="0050642A"/>
    <w:rsid w:val="00511956"/>
    <w:rsid w:val="005163B8"/>
    <w:rsid w:val="00523B9B"/>
    <w:rsid w:val="0052531D"/>
    <w:rsid w:val="00527B23"/>
    <w:rsid w:val="005321D5"/>
    <w:rsid w:val="00533AC3"/>
    <w:rsid w:val="00545275"/>
    <w:rsid w:val="005558B3"/>
    <w:rsid w:val="005567EA"/>
    <w:rsid w:val="0056213B"/>
    <w:rsid w:val="005657F8"/>
    <w:rsid w:val="00576AD9"/>
    <w:rsid w:val="00580E90"/>
    <w:rsid w:val="005A6400"/>
    <w:rsid w:val="005A6953"/>
    <w:rsid w:val="005C142E"/>
    <w:rsid w:val="005D5DC2"/>
    <w:rsid w:val="005E0E8F"/>
    <w:rsid w:val="005E18DA"/>
    <w:rsid w:val="005E2850"/>
    <w:rsid w:val="005E784C"/>
    <w:rsid w:val="005F2909"/>
    <w:rsid w:val="005F3B7C"/>
    <w:rsid w:val="00607972"/>
    <w:rsid w:val="00613FCC"/>
    <w:rsid w:val="006216B2"/>
    <w:rsid w:val="0064389D"/>
    <w:rsid w:val="00652712"/>
    <w:rsid w:val="006535DF"/>
    <w:rsid w:val="00653AF0"/>
    <w:rsid w:val="006606F3"/>
    <w:rsid w:val="006647CC"/>
    <w:rsid w:val="00671A47"/>
    <w:rsid w:val="00684506"/>
    <w:rsid w:val="006935E3"/>
    <w:rsid w:val="00697D69"/>
    <w:rsid w:val="006A78DD"/>
    <w:rsid w:val="006B7C33"/>
    <w:rsid w:val="006C78D4"/>
    <w:rsid w:val="006C7CC9"/>
    <w:rsid w:val="006D6F67"/>
    <w:rsid w:val="006F699E"/>
    <w:rsid w:val="00713F80"/>
    <w:rsid w:val="00717F6A"/>
    <w:rsid w:val="00725C92"/>
    <w:rsid w:val="0072662E"/>
    <w:rsid w:val="00727B10"/>
    <w:rsid w:val="00737A0E"/>
    <w:rsid w:val="00737B1D"/>
    <w:rsid w:val="00743A67"/>
    <w:rsid w:val="007515A0"/>
    <w:rsid w:val="00757A8A"/>
    <w:rsid w:val="00773ED7"/>
    <w:rsid w:val="00774518"/>
    <w:rsid w:val="00776618"/>
    <w:rsid w:val="007828BA"/>
    <w:rsid w:val="00783272"/>
    <w:rsid w:val="0078712A"/>
    <w:rsid w:val="0079161D"/>
    <w:rsid w:val="007A15FC"/>
    <w:rsid w:val="007C1002"/>
    <w:rsid w:val="007C7836"/>
    <w:rsid w:val="007E142C"/>
    <w:rsid w:val="007E58CA"/>
    <w:rsid w:val="007F366A"/>
    <w:rsid w:val="007F45C6"/>
    <w:rsid w:val="008048BC"/>
    <w:rsid w:val="00805701"/>
    <w:rsid w:val="00806DD2"/>
    <w:rsid w:val="00813FF4"/>
    <w:rsid w:val="00820B40"/>
    <w:rsid w:val="00840164"/>
    <w:rsid w:val="00865BDF"/>
    <w:rsid w:val="00871D3E"/>
    <w:rsid w:val="008A0D26"/>
    <w:rsid w:val="008A6593"/>
    <w:rsid w:val="008B2E36"/>
    <w:rsid w:val="008C142B"/>
    <w:rsid w:val="008C43E1"/>
    <w:rsid w:val="008C6F00"/>
    <w:rsid w:val="008D54A6"/>
    <w:rsid w:val="008E5686"/>
    <w:rsid w:val="008E5AF6"/>
    <w:rsid w:val="008F070C"/>
    <w:rsid w:val="008F6F2F"/>
    <w:rsid w:val="008F7AFD"/>
    <w:rsid w:val="009014C5"/>
    <w:rsid w:val="009059B7"/>
    <w:rsid w:val="00906AC1"/>
    <w:rsid w:val="0091317B"/>
    <w:rsid w:val="00923146"/>
    <w:rsid w:val="009237B8"/>
    <w:rsid w:val="009258F7"/>
    <w:rsid w:val="00927BD4"/>
    <w:rsid w:val="00931722"/>
    <w:rsid w:val="0093503A"/>
    <w:rsid w:val="009517E7"/>
    <w:rsid w:val="0095656C"/>
    <w:rsid w:val="00956890"/>
    <w:rsid w:val="00956BBB"/>
    <w:rsid w:val="0096103D"/>
    <w:rsid w:val="00967B9B"/>
    <w:rsid w:val="009731D9"/>
    <w:rsid w:val="00974926"/>
    <w:rsid w:val="009767B6"/>
    <w:rsid w:val="0098446C"/>
    <w:rsid w:val="00991276"/>
    <w:rsid w:val="009918C6"/>
    <w:rsid w:val="009976C7"/>
    <w:rsid w:val="009A50A4"/>
    <w:rsid w:val="009B6E6E"/>
    <w:rsid w:val="009C7CCA"/>
    <w:rsid w:val="009D4CB6"/>
    <w:rsid w:val="009E2FB5"/>
    <w:rsid w:val="009E424E"/>
    <w:rsid w:val="009F3523"/>
    <w:rsid w:val="009F5E60"/>
    <w:rsid w:val="00A01C6B"/>
    <w:rsid w:val="00A03C17"/>
    <w:rsid w:val="00A06B48"/>
    <w:rsid w:val="00A07EC4"/>
    <w:rsid w:val="00A116E9"/>
    <w:rsid w:val="00A12253"/>
    <w:rsid w:val="00A15399"/>
    <w:rsid w:val="00A23C37"/>
    <w:rsid w:val="00A30CAA"/>
    <w:rsid w:val="00A33420"/>
    <w:rsid w:val="00A43B94"/>
    <w:rsid w:val="00A51B17"/>
    <w:rsid w:val="00A543BB"/>
    <w:rsid w:val="00A61CC3"/>
    <w:rsid w:val="00A66C69"/>
    <w:rsid w:val="00A712B8"/>
    <w:rsid w:val="00A80EAC"/>
    <w:rsid w:val="00A83CE1"/>
    <w:rsid w:val="00A96FA6"/>
    <w:rsid w:val="00AA160D"/>
    <w:rsid w:val="00AA1A51"/>
    <w:rsid w:val="00AB0C4D"/>
    <w:rsid w:val="00AB17CA"/>
    <w:rsid w:val="00AB3683"/>
    <w:rsid w:val="00AB7B46"/>
    <w:rsid w:val="00AF399D"/>
    <w:rsid w:val="00B017B1"/>
    <w:rsid w:val="00B05375"/>
    <w:rsid w:val="00B13EE8"/>
    <w:rsid w:val="00B17B5A"/>
    <w:rsid w:val="00B2191E"/>
    <w:rsid w:val="00B3100E"/>
    <w:rsid w:val="00B33CDB"/>
    <w:rsid w:val="00B51673"/>
    <w:rsid w:val="00B53967"/>
    <w:rsid w:val="00B6475B"/>
    <w:rsid w:val="00B67B21"/>
    <w:rsid w:val="00B67DF4"/>
    <w:rsid w:val="00B76D41"/>
    <w:rsid w:val="00B80940"/>
    <w:rsid w:val="00B82A86"/>
    <w:rsid w:val="00B90AEC"/>
    <w:rsid w:val="00B97342"/>
    <w:rsid w:val="00BA0BB1"/>
    <w:rsid w:val="00BA1A56"/>
    <w:rsid w:val="00BA222D"/>
    <w:rsid w:val="00BA51BD"/>
    <w:rsid w:val="00BB2E5E"/>
    <w:rsid w:val="00BC4996"/>
    <w:rsid w:val="00BD6DED"/>
    <w:rsid w:val="00BE1FC2"/>
    <w:rsid w:val="00BE267E"/>
    <w:rsid w:val="00C567B7"/>
    <w:rsid w:val="00C57DFE"/>
    <w:rsid w:val="00C747D4"/>
    <w:rsid w:val="00C7543E"/>
    <w:rsid w:val="00C7731F"/>
    <w:rsid w:val="00C93C71"/>
    <w:rsid w:val="00C97AC7"/>
    <w:rsid w:val="00CA16A8"/>
    <w:rsid w:val="00CC301B"/>
    <w:rsid w:val="00CD2B70"/>
    <w:rsid w:val="00CE2541"/>
    <w:rsid w:val="00CE35B8"/>
    <w:rsid w:val="00CE6782"/>
    <w:rsid w:val="00CF2F05"/>
    <w:rsid w:val="00CF383E"/>
    <w:rsid w:val="00D0254B"/>
    <w:rsid w:val="00D050DC"/>
    <w:rsid w:val="00D140E5"/>
    <w:rsid w:val="00D1649B"/>
    <w:rsid w:val="00D24E70"/>
    <w:rsid w:val="00D2549A"/>
    <w:rsid w:val="00D31BA3"/>
    <w:rsid w:val="00D35631"/>
    <w:rsid w:val="00D55C7C"/>
    <w:rsid w:val="00D57A99"/>
    <w:rsid w:val="00D61DF7"/>
    <w:rsid w:val="00D83C7A"/>
    <w:rsid w:val="00D955FD"/>
    <w:rsid w:val="00D97EE8"/>
    <w:rsid w:val="00DC3A6E"/>
    <w:rsid w:val="00DD1CD6"/>
    <w:rsid w:val="00DE0566"/>
    <w:rsid w:val="00DE39D8"/>
    <w:rsid w:val="00DF203F"/>
    <w:rsid w:val="00E018AB"/>
    <w:rsid w:val="00E02B36"/>
    <w:rsid w:val="00E070BC"/>
    <w:rsid w:val="00E07F52"/>
    <w:rsid w:val="00E2089F"/>
    <w:rsid w:val="00E226D6"/>
    <w:rsid w:val="00E43448"/>
    <w:rsid w:val="00E443F0"/>
    <w:rsid w:val="00E44577"/>
    <w:rsid w:val="00E45006"/>
    <w:rsid w:val="00E52ACC"/>
    <w:rsid w:val="00E559FC"/>
    <w:rsid w:val="00E639A3"/>
    <w:rsid w:val="00E875B1"/>
    <w:rsid w:val="00E93F06"/>
    <w:rsid w:val="00E946E6"/>
    <w:rsid w:val="00E974B6"/>
    <w:rsid w:val="00EA42DA"/>
    <w:rsid w:val="00EB4C99"/>
    <w:rsid w:val="00EB5BFE"/>
    <w:rsid w:val="00ED0725"/>
    <w:rsid w:val="00ED4687"/>
    <w:rsid w:val="00EE18D8"/>
    <w:rsid w:val="00F07079"/>
    <w:rsid w:val="00F152B8"/>
    <w:rsid w:val="00F42CC7"/>
    <w:rsid w:val="00F4364D"/>
    <w:rsid w:val="00F44C66"/>
    <w:rsid w:val="00F465F6"/>
    <w:rsid w:val="00F517A8"/>
    <w:rsid w:val="00F56DD9"/>
    <w:rsid w:val="00F657B2"/>
    <w:rsid w:val="00F678CF"/>
    <w:rsid w:val="00F70B6B"/>
    <w:rsid w:val="00F813BE"/>
    <w:rsid w:val="00F8552A"/>
    <w:rsid w:val="00F91D2E"/>
    <w:rsid w:val="00F92036"/>
    <w:rsid w:val="00F966DE"/>
    <w:rsid w:val="00FB3960"/>
    <w:rsid w:val="00FC4AC4"/>
    <w:rsid w:val="00FC4D0D"/>
    <w:rsid w:val="00FC7FA1"/>
    <w:rsid w:val="00FD1651"/>
    <w:rsid w:val="00FD19E8"/>
    <w:rsid w:val="00FD7EC8"/>
    <w:rsid w:val="00FE238E"/>
    <w:rsid w:val="00FE78BA"/>
    <w:rsid w:val="00FF38EF"/>
    <w:rsid w:val="00FF5B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B84"/>
    <w:pPr>
      <w:widowControl w:val="0"/>
      <w:suppressAutoHyphens/>
    </w:pPr>
    <w:rPr>
      <w:rFonts w:eastAsia="SimSun" w:cs="Mangal"/>
      <w:sz w:val="24"/>
      <w:szCs w:val="24"/>
      <w:lang w:eastAsia="hi-IN" w:bidi="hi-IN"/>
    </w:rPr>
  </w:style>
  <w:style w:type="paragraph" w:styleId="1">
    <w:name w:val="heading 1"/>
    <w:basedOn w:val="Intestazione"/>
    <w:next w:val="a0"/>
    <w:qFormat/>
    <w:rsid w:val="000E0B84"/>
    <w:pPr>
      <w:outlineLvl w:val="0"/>
    </w:pPr>
    <w:rPr>
      <w:rFonts w:ascii="Thorndale" w:hAnsi="Thorndale"/>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aratterenotadichiusura">
    <w:name w:val="Carattere nota di chiusura"/>
    <w:rsid w:val="000E0B84"/>
  </w:style>
  <w:style w:type="character" w:customStyle="1" w:styleId="Caratteredellanota">
    <w:name w:val="Carattere della nota"/>
    <w:rsid w:val="000E0B84"/>
  </w:style>
  <w:style w:type="character" w:styleId="a4">
    <w:name w:val="Hyperlink"/>
    <w:rsid w:val="000E0B84"/>
    <w:rPr>
      <w:color w:val="000080"/>
      <w:u w:val="single"/>
    </w:rPr>
  </w:style>
  <w:style w:type="paragraph" w:customStyle="1" w:styleId="Lineaorizzontale">
    <w:name w:val="Linea orizzontale"/>
    <w:basedOn w:val="a"/>
    <w:next w:val="a0"/>
    <w:rsid w:val="000E0B84"/>
    <w:pPr>
      <w:pBdr>
        <w:bottom w:val="double" w:sz="1" w:space="0" w:color="808080"/>
      </w:pBdr>
      <w:spacing w:after="283"/>
    </w:pPr>
    <w:rPr>
      <w:sz w:val="12"/>
    </w:rPr>
  </w:style>
  <w:style w:type="paragraph" w:styleId="a5">
    <w:name w:val="envelope return"/>
    <w:basedOn w:val="a"/>
    <w:rsid w:val="000E0B84"/>
    <w:rPr>
      <w:i/>
    </w:rPr>
  </w:style>
  <w:style w:type="paragraph" w:customStyle="1" w:styleId="Contenutotabella">
    <w:name w:val="Contenuto tabella"/>
    <w:basedOn w:val="a0"/>
    <w:rsid w:val="000E0B84"/>
  </w:style>
  <w:style w:type="paragraph" w:styleId="a6">
    <w:name w:val="footer"/>
    <w:basedOn w:val="a"/>
    <w:link w:val="a7"/>
    <w:uiPriority w:val="99"/>
    <w:rsid w:val="000E0B84"/>
    <w:pPr>
      <w:suppressLineNumbers/>
      <w:tabs>
        <w:tab w:val="center" w:pos="4818"/>
        <w:tab w:val="right" w:pos="9637"/>
      </w:tabs>
    </w:pPr>
  </w:style>
  <w:style w:type="paragraph" w:styleId="a8">
    <w:name w:val="header"/>
    <w:basedOn w:val="a"/>
    <w:rsid w:val="000E0B84"/>
    <w:pPr>
      <w:suppressLineNumbers/>
      <w:tabs>
        <w:tab w:val="center" w:pos="4818"/>
        <w:tab w:val="right" w:pos="9637"/>
      </w:tabs>
    </w:pPr>
  </w:style>
  <w:style w:type="paragraph" w:customStyle="1" w:styleId="Indice">
    <w:name w:val="Indice"/>
    <w:basedOn w:val="a"/>
    <w:rsid w:val="000E0B84"/>
    <w:pPr>
      <w:suppressLineNumbers/>
    </w:pPr>
  </w:style>
  <w:style w:type="paragraph" w:customStyle="1" w:styleId="Didascalia">
    <w:name w:val="Didascalia"/>
    <w:basedOn w:val="a"/>
    <w:rsid w:val="000E0B84"/>
    <w:pPr>
      <w:suppressLineNumbers/>
      <w:spacing w:before="120" w:after="120"/>
    </w:pPr>
    <w:rPr>
      <w:i/>
      <w:iCs/>
    </w:rPr>
  </w:style>
  <w:style w:type="paragraph" w:styleId="a9">
    <w:name w:val="List"/>
    <w:basedOn w:val="a0"/>
    <w:rsid w:val="000E0B84"/>
  </w:style>
  <w:style w:type="paragraph" w:styleId="a0">
    <w:name w:val="Body Text"/>
    <w:basedOn w:val="a"/>
    <w:link w:val="aa"/>
    <w:rsid w:val="000E0B84"/>
    <w:pPr>
      <w:spacing w:after="283"/>
    </w:pPr>
  </w:style>
  <w:style w:type="paragraph" w:customStyle="1" w:styleId="Intestazione">
    <w:name w:val="Intestazione"/>
    <w:basedOn w:val="a"/>
    <w:next w:val="a0"/>
    <w:rsid w:val="000E0B84"/>
    <w:pPr>
      <w:keepNext/>
      <w:spacing w:before="240" w:after="283"/>
    </w:pPr>
    <w:rPr>
      <w:rFonts w:ascii="Albany" w:eastAsia="HG Mincho Light J" w:hAnsi="Albany" w:cs="Arial Unicode MS"/>
      <w:sz w:val="28"/>
      <w:szCs w:val="28"/>
    </w:rPr>
  </w:style>
  <w:style w:type="character" w:customStyle="1" w:styleId="aa">
    <w:name w:val="本文 字元"/>
    <w:link w:val="a0"/>
    <w:rsid w:val="005A6400"/>
    <w:rPr>
      <w:rFonts w:eastAsia="SimSun" w:cs="Mangal"/>
      <w:sz w:val="24"/>
      <w:szCs w:val="24"/>
      <w:lang w:eastAsia="hi-IN" w:bidi="hi-IN"/>
    </w:rPr>
  </w:style>
  <w:style w:type="table" w:styleId="ab">
    <w:name w:val="Table Grid"/>
    <w:basedOn w:val="a2"/>
    <w:uiPriority w:val="39"/>
    <w:rsid w:val="00417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
    <w:name w:val="Preformatted"/>
    <w:basedOn w:val="a"/>
    <w:rsid w:val="00F152B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autoSpaceDE w:val="0"/>
      <w:autoSpaceDN w:val="0"/>
      <w:adjustRightInd w:val="0"/>
    </w:pPr>
    <w:rPr>
      <w:rFonts w:ascii="Courier New" w:eastAsia="新細明體" w:hAnsi="Courier New" w:cs="Times New Roman"/>
      <w:sz w:val="20"/>
      <w:szCs w:val="20"/>
      <w:lang w:eastAsia="zh-TW" w:bidi="ar-SA"/>
    </w:rPr>
  </w:style>
  <w:style w:type="paragraph" w:styleId="ac">
    <w:name w:val="Plain Text"/>
    <w:basedOn w:val="a"/>
    <w:link w:val="ad"/>
    <w:rsid w:val="00FC7FA1"/>
    <w:pPr>
      <w:suppressAutoHyphens w:val="0"/>
    </w:pPr>
    <w:rPr>
      <w:rFonts w:ascii="Arial" w:eastAsia="標楷體" w:hAnsi="Arial" w:cs="Times New Roman"/>
      <w:kern w:val="2"/>
      <w:sz w:val="28"/>
      <w:szCs w:val="20"/>
      <w:lang w:eastAsia="zh-TW" w:bidi="ar-SA"/>
    </w:rPr>
  </w:style>
  <w:style w:type="character" w:customStyle="1" w:styleId="ad">
    <w:name w:val="純文字 字元"/>
    <w:basedOn w:val="a1"/>
    <w:link w:val="ac"/>
    <w:rsid w:val="00FC7FA1"/>
    <w:rPr>
      <w:rFonts w:ascii="Arial" w:eastAsia="標楷體" w:hAnsi="Arial"/>
      <w:kern w:val="2"/>
      <w:sz w:val="28"/>
    </w:rPr>
  </w:style>
  <w:style w:type="character" w:customStyle="1" w:styleId="a7">
    <w:name w:val="頁尾 字元"/>
    <w:basedOn w:val="a1"/>
    <w:link w:val="a6"/>
    <w:uiPriority w:val="99"/>
    <w:rsid w:val="000B51C0"/>
    <w:rPr>
      <w:rFonts w:eastAsia="SimSun" w:cs="Mangal"/>
      <w:sz w:val="24"/>
      <w:szCs w:val="24"/>
      <w:lang w:eastAsia="hi-IN" w:bidi="hi-IN"/>
    </w:rPr>
  </w:style>
  <w:style w:type="paragraph" w:styleId="Web">
    <w:name w:val="Normal (Web)"/>
    <w:basedOn w:val="a"/>
    <w:rsid w:val="009B6E6E"/>
    <w:pPr>
      <w:widowControl/>
      <w:suppressAutoHyphens w:val="0"/>
      <w:spacing w:before="100" w:beforeAutospacing="1" w:after="100" w:afterAutospacing="1"/>
    </w:pPr>
    <w:rPr>
      <w:rFonts w:ascii="新細明體" w:eastAsia="新細明體" w:hAnsi="新細明體" w:cs="新細明體"/>
      <w:lang w:eastAsia="zh-TW" w:bidi="ar-SA"/>
    </w:rPr>
  </w:style>
  <w:style w:type="character" w:styleId="ae">
    <w:name w:val="Strong"/>
    <w:basedOn w:val="a1"/>
    <w:qFormat/>
    <w:rsid w:val="009B6E6E"/>
    <w:rPr>
      <w:b/>
      <w:bCs/>
    </w:rPr>
  </w:style>
  <w:style w:type="paragraph" w:styleId="af">
    <w:name w:val="No Spacing"/>
    <w:link w:val="af0"/>
    <w:uiPriority w:val="1"/>
    <w:qFormat/>
    <w:rsid w:val="00A03C17"/>
    <w:rPr>
      <w:rFonts w:ascii="Calibri" w:hAnsi="Calibri"/>
      <w:sz w:val="22"/>
      <w:szCs w:val="22"/>
    </w:rPr>
  </w:style>
  <w:style w:type="character" w:customStyle="1" w:styleId="af0">
    <w:name w:val="無間距 字元"/>
    <w:basedOn w:val="a1"/>
    <w:link w:val="af"/>
    <w:uiPriority w:val="1"/>
    <w:rsid w:val="00A03C17"/>
    <w:rPr>
      <w:rFonts w:ascii="Calibri" w:hAnsi="Calibri"/>
      <w:sz w:val="22"/>
      <w:szCs w:val="22"/>
      <w:lang w:val="en-US" w:eastAsia="zh-TW" w:bidi="ar-SA"/>
    </w:rPr>
  </w:style>
  <w:style w:type="paragraph" w:styleId="af1">
    <w:name w:val="Balloon Text"/>
    <w:basedOn w:val="a"/>
    <w:link w:val="af2"/>
    <w:unhideWhenUsed/>
    <w:rsid w:val="00A03C17"/>
    <w:rPr>
      <w:rFonts w:ascii="Cambria" w:eastAsia="新細明體" w:hAnsi="Cambria"/>
      <w:sz w:val="18"/>
      <w:szCs w:val="16"/>
    </w:rPr>
  </w:style>
  <w:style w:type="character" w:customStyle="1" w:styleId="af2">
    <w:name w:val="註解方塊文字 字元"/>
    <w:basedOn w:val="a1"/>
    <w:link w:val="af1"/>
    <w:uiPriority w:val="99"/>
    <w:semiHidden/>
    <w:rsid w:val="00A03C17"/>
    <w:rPr>
      <w:rFonts w:ascii="Cambria" w:eastAsia="新細明體" w:hAnsi="Cambria" w:cs="Mangal"/>
      <w:sz w:val="18"/>
      <w:szCs w:val="16"/>
      <w:lang w:eastAsia="hi-IN" w:bidi="hi-IN"/>
    </w:rPr>
  </w:style>
  <w:style w:type="paragraph" w:styleId="af3">
    <w:name w:val="Body Text Indent"/>
    <w:basedOn w:val="a"/>
    <w:link w:val="af4"/>
    <w:uiPriority w:val="99"/>
    <w:unhideWhenUsed/>
    <w:rsid w:val="006647CC"/>
    <w:pPr>
      <w:spacing w:after="120"/>
      <w:ind w:leftChars="200" w:left="480"/>
    </w:pPr>
    <w:rPr>
      <w:szCs w:val="21"/>
    </w:rPr>
  </w:style>
  <w:style w:type="character" w:customStyle="1" w:styleId="af4">
    <w:name w:val="本文縮排 字元"/>
    <w:basedOn w:val="a1"/>
    <w:link w:val="af3"/>
    <w:uiPriority w:val="99"/>
    <w:rsid w:val="006647CC"/>
    <w:rPr>
      <w:rFonts w:eastAsia="SimSun" w:cs="Mangal"/>
      <w:sz w:val="24"/>
      <w:szCs w:val="21"/>
      <w:lang w:eastAsia="hi-IN" w:bidi="hi-IN"/>
    </w:rPr>
  </w:style>
  <w:style w:type="paragraph" w:styleId="af5">
    <w:name w:val="List Paragraph"/>
    <w:basedOn w:val="a"/>
    <w:uiPriority w:val="34"/>
    <w:qFormat/>
    <w:rsid w:val="002E695C"/>
    <w:pPr>
      <w:ind w:leftChars="200" w:left="480"/>
    </w:pPr>
    <w:rPr>
      <w:szCs w:val="21"/>
    </w:rPr>
  </w:style>
</w:styles>
</file>

<file path=word/webSettings.xml><?xml version="1.0" encoding="utf-8"?>
<w:webSettings xmlns:r="http://schemas.openxmlformats.org/officeDocument/2006/relationships" xmlns:w="http://schemas.openxmlformats.org/wordprocessingml/2006/main">
  <w:divs>
    <w:div w:id="97675002">
      <w:bodyDiv w:val="1"/>
      <w:marLeft w:val="0"/>
      <w:marRight w:val="0"/>
      <w:marTop w:val="0"/>
      <w:marBottom w:val="0"/>
      <w:divBdr>
        <w:top w:val="none" w:sz="0" w:space="0" w:color="auto"/>
        <w:left w:val="none" w:sz="0" w:space="0" w:color="auto"/>
        <w:bottom w:val="none" w:sz="0" w:space="0" w:color="auto"/>
        <w:right w:val="none" w:sz="0" w:space="0" w:color="auto"/>
      </w:divBdr>
    </w:div>
    <w:div w:id="410665121">
      <w:bodyDiv w:val="1"/>
      <w:marLeft w:val="0"/>
      <w:marRight w:val="0"/>
      <w:marTop w:val="0"/>
      <w:marBottom w:val="0"/>
      <w:divBdr>
        <w:top w:val="none" w:sz="0" w:space="0" w:color="auto"/>
        <w:left w:val="none" w:sz="0" w:space="0" w:color="auto"/>
        <w:bottom w:val="none" w:sz="0" w:space="0" w:color="auto"/>
        <w:right w:val="none" w:sz="0" w:space="0" w:color="auto"/>
      </w:divBdr>
    </w:div>
    <w:div w:id="1461001162">
      <w:bodyDiv w:val="1"/>
      <w:marLeft w:val="0"/>
      <w:marRight w:val="0"/>
      <w:marTop w:val="0"/>
      <w:marBottom w:val="0"/>
      <w:divBdr>
        <w:top w:val="none" w:sz="0" w:space="0" w:color="auto"/>
        <w:left w:val="none" w:sz="0" w:space="0" w:color="auto"/>
        <w:bottom w:val="none" w:sz="0" w:space="0" w:color="auto"/>
        <w:right w:val="none" w:sz="0" w:space="0" w:color="auto"/>
      </w:divBdr>
    </w:div>
    <w:div w:id="19265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7DCBA-50C8-4C93-920F-44F4F08E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6924</TotalTime>
  <Pages>9</Pages>
  <Words>915</Words>
  <Characters>5218</Characters>
  <Application>Microsoft Office Word</Application>
  <DocSecurity>0</DocSecurity>
  <Lines>43</Lines>
  <Paragraphs>12</Paragraphs>
  <ScaleCrop>false</ScaleCrop>
  <Company>中華民國棒球協會</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張嘉惠(102678)</dc:creator>
  <cp:lastModifiedBy>carlos.wu</cp:lastModifiedBy>
  <cp:revision>12</cp:revision>
  <cp:lastPrinted>2019-04-08T05:34:00Z</cp:lastPrinted>
  <dcterms:created xsi:type="dcterms:W3CDTF">2019-03-26T07:51:00Z</dcterms:created>
  <dcterms:modified xsi:type="dcterms:W3CDTF">2019-04-09T10:27:00Z</dcterms:modified>
</cp:coreProperties>
</file>