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3955C" w14:textId="77777777" w:rsidR="006F1B2F" w:rsidRPr="006F1B2F" w:rsidRDefault="006F1B2F" w:rsidP="006F1B2F">
      <w:pPr>
        <w:jc w:val="center"/>
        <w:rPr>
          <w:rFonts w:ascii="標楷體" w:eastAsia="標楷體" w:hAnsi="標楷體"/>
          <w:bCs/>
          <w:sz w:val="36"/>
          <w:lang w:eastAsia="zh-TW"/>
        </w:rPr>
      </w:pPr>
      <w:r w:rsidRPr="006F1B2F">
        <w:rPr>
          <w:rFonts w:ascii="標楷體" w:eastAsia="標楷體" w:hAnsi="標楷體" w:hint="eastAsia"/>
          <w:bCs/>
          <w:sz w:val="36"/>
          <w:lang w:eastAsia="zh-TW"/>
        </w:rPr>
        <w:t>中華民國棒球協會</w:t>
      </w:r>
    </w:p>
    <w:p w14:paraId="7044E597" w14:textId="0C5C5679" w:rsidR="00835D05" w:rsidRPr="00AD4937" w:rsidRDefault="006F1B2F" w:rsidP="006F1B2F">
      <w:pPr>
        <w:pStyle w:val="a3"/>
        <w:spacing w:line="640" w:lineRule="exact"/>
        <w:ind w:leftChars="27" w:left="59"/>
        <w:jc w:val="center"/>
        <w:rPr>
          <w:rFonts w:ascii="Times New Roman" w:eastAsiaTheme="minorEastAsia" w:hAnsi="Times New Roman" w:cs="Times New Roman"/>
          <w:sz w:val="40"/>
          <w:szCs w:val="40"/>
          <w:lang w:eastAsia="zh-TW"/>
        </w:rPr>
      </w:pPr>
      <w:r w:rsidRPr="006F1B2F">
        <w:rPr>
          <w:rFonts w:hint="eastAsia"/>
          <w:bCs/>
          <w:sz w:val="36"/>
          <w:lang w:eastAsia="zh-TW"/>
        </w:rPr>
        <w:t>「115年度國家棒球訓練基地</w:t>
      </w:r>
      <w:r w:rsidR="002D475F">
        <w:rPr>
          <w:rFonts w:hint="eastAsia"/>
          <w:bCs/>
          <w:sz w:val="36"/>
          <w:lang w:eastAsia="zh-TW"/>
        </w:rPr>
        <w:t>機電</w:t>
      </w:r>
      <w:r w:rsidRPr="006F1B2F">
        <w:rPr>
          <w:rFonts w:hint="eastAsia"/>
          <w:bCs/>
          <w:sz w:val="36"/>
          <w:lang w:eastAsia="zh-TW"/>
        </w:rPr>
        <w:t>維護委外案」</w:t>
      </w:r>
      <w:r w:rsidR="00835D05" w:rsidRPr="006F1B2F">
        <w:rPr>
          <w:sz w:val="36"/>
          <w:szCs w:val="36"/>
          <w:lang w:eastAsia="zh-TW"/>
        </w:rPr>
        <w:t>工作</w:t>
      </w:r>
      <w:r w:rsidR="00835D05" w:rsidRPr="006F1B2F">
        <w:rPr>
          <w:rFonts w:hint="eastAsia"/>
          <w:sz w:val="36"/>
          <w:szCs w:val="36"/>
          <w:lang w:eastAsia="zh-TW"/>
        </w:rPr>
        <w:t>需求</w:t>
      </w:r>
      <w:r w:rsidR="00835D05" w:rsidRPr="006F1B2F">
        <w:rPr>
          <w:sz w:val="36"/>
          <w:szCs w:val="36"/>
          <w:lang w:eastAsia="zh-TW"/>
        </w:rPr>
        <w:t>書</w:t>
      </w:r>
    </w:p>
    <w:p w14:paraId="556D23C6" w14:textId="77777777" w:rsidR="00396EDC" w:rsidRDefault="00396EDC" w:rsidP="00295B9A">
      <w:pPr>
        <w:pStyle w:val="a3"/>
        <w:numPr>
          <w:ilvl w:val="0"/>
          <w:numId w:val="2"/>
        </w:numPr>
        <w:overflowPunct w:val="0"/>
        <w:spacing w:before="48" w:line="440" w:lineRule="exact"/>
        <w:ind w:leftChars="68" w:left="630"/>
        <w:jc w:val="both"/>
        <w:rPr>
          <w:sz w:val="28"/>
          <w:szCs w:val="28"/>
          <w:lang w:eastAsia="zh-TW"/>
        </w:rPr>
      </w:pPr>
      <w:r>
        <w:rPr>
          <w:rFonts w:hint="eastAsia"/>
          <w:sz w:val="28"/>
          <w:szCs w:val="28"/>
          <w:lang w:eastAsia="zh-TW"/>
        </w:rPr>
        <w:t>概述：</w:t>
      </w:r>
    </w:p>
    <w:p w14:paraId="0B2236A1" w14:textId="179D563B" w:rsidR="009357A3" w:rsidRPr="007A7D9B" w:rsidRDefault="007B5041" w:rsidP="00396EDC">
      <w:pPr>
        <w:pStyle w:val="a3"/>
        <w:overflowPunct w:val="0"/>
        <w:spacing w:before="48" w:line="440" w:lineRule="exact"/>
        <w:ind w:left="629" w:firstLineChars="200" w:firstLine="560"/>
        <w:jc w:val="both"/>
        <w:rPr>
          <w:color w:val="EE0000"/>
          <w:sz w:val="28"/>
          <w:szCs w:val="28"/>
          <w:lang w:eastAsia="zh-TW"/>
        </w:rPr>
      </w:pPr>
      <w:r w:rsidRPr="007B5041">
        <w:rPr>
          <w:sz w:val="28"/>
          <w:szCs w:val="28"/>
          <w:lang w:eastAsia="zh-TW"/>
        </w:rPr>
        <w:t>臺南亞太棒球場位於臺南市安南區「公39用地」（和館段47地號土地），基地面積約30.27公頃，為國家棒球訓練基地及國際棒球賽事、訓練與相關活動之重要場域，基地內設有國際標準成人棒球主、副球場各1座、少棒球場2座、內野練習場2座及室內外投打練習場等設施。本案主要辦理</w:t>
      </w:r>
      <w:r>
        <w:rPr>
          <w:rFonts w:hint="eastAsia"/>
          <w:sz w:val="28"/>
          <w:szCs w:val="28"/>
          <w:lang w:eastAsia="zh-TW"/>
        </w:rPr>
        <w:t>2座少棒球場</w:t>
      </w:r>
      <w:r w:rsidRPr="007B5041">
        <w:rPr>
          <w:sz w:val="28"/>
          <w:szCs w:val="28"/>
          <w:lang w:eastAsia="zh-TW"/>
        </w:rPr>
        <w:t>內各項機電、電氣、給排水、空調、消防、照明及其他相關設備之日常巡查、保養、維護、故障排除及緊急處理，以確保各項機電設備安全、穩定及正常運作，維持基地各項訓練、賽事及活動之正常使用。</w:t>
      </w:r>
    </w:p>
    <w:p w14:paraId="188A616F" w14:textId="77777777" w:rsidR="00223417" w:rsidRDefault="00AD4937" w:rsidP="00295B9A">
      <w:pPr>
        <w:pStyle w:val="a3"/>
        <w:numPr>
          <w:ilvl w:val="0"/>
          <w:numId w:val="2"/>
        </w:numPr>
        <w:overflowPunct w:val="0"/>
        <w:spacing w:before="48" w:line="440" w:lineRule="exact"/>
        <w:ind w:leftChars="68" w:left="630"/>
        <w:jc w:val="both"/>
        <w:rPr>
          <w:sz w:val="28"/>
          <w:szCs w:val="28"/>
          <w:lang w:eastAsia="zh-TW"/>
        </w:rPr>
      </w:pPr>
      <w:r w:rsidRPr="00295B9A">
        <w:rPr>
          <w:sz w:val="28"/>
          <w:szCs w:val="28"/>
          <w:lang w:eastAsia="zh-TW"/>
        </w:rPr>
        <w:t>工作範圍：</w:t>
      </w:r>
    </w:p>
    <w:p w14:paraId="050625FA" w14:textId="00F721EA" w:rsidR="00C4687C" w:rsidRPr="00C20B69" w:rsidRDefault="007A7D9B" w:rsidP="00C4687C">
      <w:pPr>
        <w:pStyle w:val="a3"/>
        <w:overflowPunct w:val="0"/>
        <w:spacing w:before="48" w:line="440" w:lineRule="exact"/>
        <w:ind w:left="629" w:firstLineChars="200" w:firstLine="560"/>
        <w:jc w:val="both"/>
        <w:rPr>
          <w:sz w:val="28"/>
          <w:szCs w:val="28"/>
          <w:lang w:eastAsia="zh-TW"/>
        </w:rPr>
      </w:pPr>
      <w:r w:rsidRPr="00C20B69">
        <w:rPr>
          <w:sz w:val="28"/>
          <w:szCs w:val="28"/>
          <w:lang w:eastAsia="zh-TW"/>
        </w:rPr>
        <w:t>本案</w:t>
      </w:r>
      <w:r w:rsidR="00000C16" w:rsidRPr="00C20B69">
        <w:rPr>
          <w:rFonts w:hint="eastAsia"/>
          <w:sz w:val="28"/>
          <w:szCs w:val="28"/>
          <w:lang w:eastAsia="zh-TW"/>
        </w:rPr>
        <w:t>工作</w:t>
      </w:r>
      <w:r w:rsidRPr="00C20B69">
        <w:rPr>
          <w:sz w:val="28"/>
          <w:szCs w:val="28"/>
          <w:lang w:eastAsia="zh-TW"/>
        </w:rPr>
        <w:t>範圍</w:t>
      </w:r>
      <w:r w:rsidR="00000C16" w:rsidRPr="00C20B69">
        <w:rPr>
          <w:rFonts w:hint="eastAsia"/>
          <w:sz w:val="28"/>
          <w:szCs w:val="28"/>
          <w:lang w:eastAsia="zh-TW"/>
        </w:rPr>
        <w:t>為</w:t>
      </w:r>
      <w:r w:rsidR="00000C16" w:rsidRPr="00C20B69">
        <w:rPr>
          <w:sz w:val="28"/>
          <w:szCs w:val="28"/>
          <w:lang w:eastAsia="zh-TW"/>
        </w:rPr>
        <w:t>國</w:t>
      </w:r>
      <w:r w:rsidR="00FE7517" w:rsidRPr="00C20B69">
        <w:rPr>
          <w:rFonts w:hint="eastAsia"/>
          <w:sz w:val="28"/>
          <w:szCs w:val="28"/>
          <w:lang w:eastAsia="zh-TW"/>
        </w:rPr>
        <w:t>家</w:t>
      </w:r>
      <w:r w:rsidR="00000C16" w:rsidRPr="00C20B69">
        <w:rPr>
          <w:sz w:val="28"/>
          <w:szCs w:val="28"/>
          <w:lang w:eastAsia="zh-TW"/>
        </w:rPr>
        <w:t>棒球訓練</w:t>
      </w:r>
      <w:r w:rsidR="00FE7517" w:rsidRPr="00C20B69">
        <w:rPr>
          <w:rFonts w:hint="eastAsia"/>
          <w:sz w:val="28"/>
          <w:szCs w:val="28"/>
          <w:lang w:eastAsia="zh-TW"/>
        </w:rPr>
        <w:t>基地</w:t>
      </w:r>
      <w:r w:rsidR="00C20B69" w:rsidRPr="00C20B69">
        <w:rPr>
          <w:rFonts w:hint="eastAsia"/>
          <w:sz w:val="28"/>
          <w:szCs w:val="28"/>
          <w:lang w:eastAsia="zh-TW"/>
        </w:rPr>
        <w:t>所屬</w:t>
      </w:r>
      <w:r w:rsidR="002D475F">
        <w:rPr>
          <w:rFonts w:hint="eastAsia"/>
          <w:sz w:val="28"/>
          <w:szCs w:val="28"/>
          <w:lang w:eastAsia="zh-TW"/>
        </w:rPr>
        <w:t>少</w:t>
      </w:r>
      <w:r w:rsidR="00FE7517" w:rsidRPr="00C20B69">
        <w:rPr>
          <w:sz w:val="28"/>
          <w:szCs w:val="28"/>
          <w:lang w:eastAsia="zh-TW"/>
        </w:rPr>
        <w:t>棒</w:t>
      </w:r>
      <w:r w:rsidR="002D475F">
        <w:rPr>
          <w:rFonts w:hint="eastAsia"/>
          <w:sz w:val="28"/>
          <w:szCs w:val="28"/>
          <w:lang w:eastAsia="zh-TW"/>
        </w:rPr>
        <w:t>主</w:t>
      </w:r>
      <w:r w:rsidR="007B5041">
        <w:rPr>
          <w:rFonts w:hint="eastAsia"/>
          <w:sz w:val="28"/>
          <w:szCs w:val="28"/>
          <w:lang w:eastAsia="zh-TW"/>
        </w:rPr>
        <w:t>、副</w:t>
      </w:r>
      <w:r w:rsidR="00FE7517" w:rsidRPr="00C20B69">
        <w:rPr>
          <w:sz w:val="28"/>
          <w:szCs w:val="28"/>
          <w:lang w:eastAsia="zh-TW"/>
        </w:rPr>
        <w:t>球場</w:t>
      </w:r>
      <w:r w:rsidR="007B5041">
        <w:rPr>
          <w:rFonts w:hint="eastAsia"/>
          <w:sz w:val="28"/>
          <w:szCs w:val="28"/>
          <w:lang w:eastAsia="zh-TW"/>
        </w:rPr>
        <w:t>各</w:t>
      </w:r>
      <w:r w:rsidR="001C0980">
        <w:rPr>
          <w:rFonts w:hint="eastAsia"/>
          <w:sz w:val="28"/>
          <w:szCs w:val="28"/>
          <w:lang w:eastAsia="zh-TW"/>
        </w:rPr>
        <w:t>1座</w:t>
      </w:r>
      <w:r w:rsidR="00023160" w:rsidRPr="00C20B69">
        <w:rPr>
          <w:rFonts w:hint="eastAsia"/>
          <w:sz w:val="28"/>
          <w:szCs w:val="28"/>
          <w:lang w:eastAsia="zh-TW"/>
        </w:rPr>
        <w:t>，</w:t>
      </w:r>
      <w:r w:rsidR="00FB6E0C" w:rsidRPr="00C20B69">
        <w:rPr>
          <w:rFonts w:hint="eastAsia"/>
          <w:sz w:val="28"/>
          <w:szCs w:val="28"/>
          <w:lang w:eastAsia="zh-TW"/>
        </w:rPr>
        <w:t>如</w:t>
      </w:r>
      <w:r w:rsidR="00FF384A" w:rsidRPr="00C20B69">
        <w:rPr>
          <w:rFonts w:hint="eastAsia"/>
          <w:sz w:val="28"/>
          <w:szCs w:val="28"/>
          <w:lang w:eastAsia="zh-TW"/>
        </w:rPr>
        <w:t>表一</w:t>
      </w:r>
      <w:r w:rsidR="00FB6E0C" w:rsidRPr="00C20B69">
        <w:rPr>
          <w:rFonts w:hint="eastAsia"/>
          <w:sz w:val="28"/>
          <w:szCs w:val="28"/>
          <w:lang w:eastAsia="zh-TW"/>
        </w:rPr>
        <w:t>示</w:t>
      </w:r>
      <w:r w:rsidR="00FE7517" w:rsidRPr="00C20B69">
        <w:rPr>
          <w:rFonts w:hint="eastAsia"/>
          <w:sz w:val="28"/>
          <w:szCs w:val="28"/>
          <w:lang w:eastAsia="zh-TW"/>
        </w:rPr>
        <w:t>。</w:t>
      </w:r>
      <w:r w:rsidR="00FE7517" w:rsidRPr="00C20B69">
        <w:rPr>
          <w:sz w:val="28"/>
          <w:szCs w:val="28"/>
          <w:lang w:eastAsia="zh-TW"/>
        </w:rPr>
        <w:t xml:space="preserve"> </w:t>
      </w:r>
    </w:p>
    <w:p w14:paraId="6CA9865A" w14:textId="0CE94ABF" w:rsidR="000B1803" w:rsidRPr="003461B3" w:rsidRDefault="00226B87" w:rsidP="003461B3">
      <w:pPr>
        <w:pStyle w:val="a3"/>
        <w:numPr>
          <w:ilvl w:val="0"/>
          <w:numId w:val="2"/>
        </w:numPr>
        <w:overflowPunct w:val="0"/>
        <w:spacing w:before="48" w:line="440" w:lineRule="exact"/>
        <w:ind w:leftChars="68" w:left="630"/>
        <w:jc w:val="both"/>
        <w:rPr>
          <w:sz w:val="28"/>
          <w:szCs w:val="28"/>
          <w:lang w:eastAsia="zh-TW"/>
        </w:rPr>
      </w:pPr>
      <w:r>
        <w:rPr>
          <w:rFonts w:hint="eastAsia"/>
          <w:sz w:val="28"/>
          <w:szCs w:val="28"/>
          <w:lang w:eastAsia="zh-TW"/>
        </w:rPr>
        <w:t>工作</w:t>
      </w:r>
      <w:r w:rsidR="00AD4937" w:rsidRPr="00295B9A">
        <w:rPr>
          <w:sz w:val="28"/>
          <w:szCs w:val="28"/>
          <w:lang w:eastAsia="zh-TW"/>
        </w:rPr>
        <w:t>項目：</w:t>
      </w:r>
    </w:p>
    <w:p w14:paraId="0C5D5294" w14:textId="6FA5F59E" w:rsidR="00295B9A" w:rsidRPr="007B5041" w:rsidRDefault="00226B87" w:rsidP="00396EDC">
      <w:pPr>
        <w:pStyle w:val="a3"/>
        <w:overflowPunct w:val="0"/>
        <w:spacing w:before="48" w:line="440" w:lineRule="exact"/>
        <w:ind w:left="629" w:firstLineChars="200" w:firstLine="560"/>
        <w:jc w:val="both"/>
        <w:rPr>
          <w:sz w:val="28"/>
          <w:szCs w:val="28"/>
          <w:lang w:eastAsia="zh-TW"/>
        </w:rPr>
      </w:pPr>
      <w:r>
        <w:rPr>
          <w:rFonts w:hint="eastAsia"/>
          <w:sz w:val="28"/>
          <w:szCs w:val="28"/>
          <w:lang w:eastAsia="zh-TW"/>
        </w:rPr>
        <w:t>本案</w:t>
      </w:r>
      <w:r w:rsidR="007C7B80">
        <w:rPr>
          <w:rFonts w:hint="eastAsia"/>
          <w:sz w:val="28"/>
          <w:szCs w:val="28"/>
          <w:lang w:eastAsia="zh-TW"/>
        </w:rPr>
        <w:t>工作項目</w:t>
      </w:r>
      <w:r w:rsidR="00AD4937" w:rsidRPr="00295B9A">
        <w:rPr>
          <w:sz w:val="28"/>
          <w:szCs w:val="28"/>
          <w:lang w:eastAsia="zh-TW"/>
        </w:rPr>
        <w:t>分為</w:t>
      </w:r>
      <w:r w:rsidR="00AB6F33" w:rsidRPr="007B5041">
        <w:rPr>
          <w:rFonts w:hint="eastAsia"/>
          <w:sz w:val="28"/>
          <w:szCs w:val="28"/>
          <w:lang w:eastAsia="zh-TW"/>
        </w:rPr>
        <w:t>電氣設備維護</w:t>
      </w:r>
      <w:r w:rsidR="00F914FB" w:rsidRPr="007B5041">
        <w:rPr>
          <w:rFonts w:hint="eastAsia"/>
          <w:sz w:val="28"/>
          <w:szCs w:val="28"/>
          <w:lang w:eastAsia="zh-TW"/>
        </w:rPr>
        <w:t>、空調設備維護、給排水設備維護、</w:t>
      </w:r>
      <w:r w:rsidR="006963D8" w:rsidRPr="007B5041">
        <w:rPr>
          <w:rFonts w:hint="eastAsia"/>
          <w:sz w:val="28"/>
          <w:szCs w:val="28"/>
          <w:lang w:eastAsia="zh-TW"/>
        </w:rPr>
        <w:t>衛浴設備與電力給水巡檢</w:t>
      </w:r>
      <w:r w:rsidR="00F914FB" w:rsidRPr="007B5041">
        <w:rPr>
          <w:rFonts w:hint="eastAsia"/>
          <w:sz w:val="28"/>
          <w:szCs w:val="28"/>
          <w:lang w:eastAsia="zh-TW"/>
        </w:rPr>
        <w:t>四大項目</w:t>
      </w:r>
      <w:r w:rsidR="00834AEE" w:rsidRPr="007B5041">
        <w:rPr>
          <w:rFonts w:hint="eastAsia"/>
          <w:sz w:val="28"/>
          <w:szCs w:val="28"/>
          <w:lang w:eastAsia="zh-TW"/>
        </w:rPr>
        <w:t>(如表二示)</w:t>
      </w:r>
      <w:r w:rsidR="00AD4937" w:rsidRPr="007B5041">
        <w:rPr>
          <w:sz w:val="28"/>
          <w:szCs w:val="28"/>
          <w:lang w:eastAsia="zh-TW"/>
        </w:rPr>
        <w:t>。</w:t>
      </w:r>
    </w:p>
    <w:p w14:paraId="15AEB80B" w14:textId="3AE18694" w:rsidR="00AB6F33" w:rsidRPr="007B5041" w:rsidRDefault="00AB6F33" w:rsidP="00AB6F33">
      <w:pPr>
        <w:pStyle w:val="a3"/>
        <w:numPr>
          <w:ilvl w:val="0"/>
          <w:numId w:val="6"/>
        </w:numPr>
        <w:overflowPunct w:val="0"/>
        <w:spacing w:before="48" w:line="440" w:lineRule="exact"/>
        <w:rPr>
          <w:sz w:val="28"/>
          <w:szCs w:val="28"/>
          <w:lang w:eastAsia="zh-TW"/>
        </w:rPr>
      </w:pPr>
      <w:r w:rsidRPr="007B5041">
        <w:rPr>
          <w:rFonts w:hint="eastAsia"/>
          <w:sz w:val="28"/>
          <w:szCs w:val="28"/>
          <w:lang w:eastAsia="zh-TW"/>
        </w:rPr>
        <w:t>電氣設備維護:</w:t>
      </w:r>
      <w:r w:rsidR="00D271CB" w:rsidRPr="007B5041">
        <w:rPr>
          <w:rFonts w:hint="eastAsia"/>
          <w:lang w:eastAsia="zh-TW"/>
        </w:rPr>
        <w:t xml:space="preserve"> </w:t>
      </w:r>
      <w:r w:rsidR="00D271CB" w:rsidRPr="007B5041">
        <w:rPr>
          <w:rFonts w:hint="eastAsia"/>
          <w:sz w:val="28"/>
          <w:szCs w:val="28"/>
          <w:lang w:eastAsia="zh-TW"/>
        </w:rPr>
        <w:t>低壓動力,照明,插座電盤紅外線檢測及盤體清潔,盤內線路檢視與發電機運轉測試等</w:t>
      </w:r>
      <w:r w:rsidR="00834AEE" w:rsidRPr="007B5041">
        <w:rPr>
          <w:rFonts w:hint="eastAsia"/>
          <w:sz w:val="28"/>
          <w:szCs w:val="28"/>
          <w:lang w:eastAsia="zh-TW"/>
        </w:rPr>
        <w:t>(</w:t>
      </w:r>
      <w:r w:rsidR="00813AA3" w:rsidRPr="007B5041">
        <w:rPr>
          <w:sz w:val="28"/>
          <w:szCs w:val="28"/>
          <w:lang w:eastAsia="zh-TW"/>
        </w:rPr>
        <w:t>如表</w:t>
      </w:r>
      <w:r w:rsidR="00834AEE" w:rsidRPr="007B5041">
        <w:rPr>
          <w:rFonts w:hint="eastAsia"/>
          <w:sz w:val="28"/>
          <w:szCs w:val="28"/>
          <w:lang w:eastAsia="zh-TW"/>
        </w:rPr>
        <w:t>三</w:t>
      </w:r>
      <w:r w:rsidR="00813AA3" w:rsidRPr="007B5041">
        <w:rPr>
          <w:sz w:val="28"/>
          <w:szCs w:val="28"/>
          <w:lang w:eastAsia="zh-TW"/>
        </w:rPr>
        <w:t>示</w:t>
      </w:r>
      <w:r w:rsidR="00834AEE" w:rsidRPr="007B5041">
        <w:rPr>
          <w:rFonts w:hint="eastAsia"/>
          <w:sz w:val="28"/>
          <w:szCs w:val="28"/>
          <w:lang w:eastAsia="zh-TW"/>
        </w:rPr>
        <w:t>)</w:t>
      </w:r>
      <w:r w:rsidR="002D475F" w:rsidRPr="007B5041">
        <w:rPr>
          <w:sz w:val="28"/>
          <w:szCs w:val="28"/>
          <w:lang w:eastAsia="zh-TW"/>
        </w:rPr>
        <w:t>。</w:t>
      </w:r>
    </w:p>
    <w:p w14:paraId="4EB46D87" w14:textId="77486C62" w:rsidR="00295B9A" w:rsidRPr="007B5041" w:rsidRDefault="00F914FB" w:rsidP="00295B9A">
      <w:pPr>
        <w:pStyle w:val="a3"/>
        <w:numPr>
          <w:ilvl w:val="0"/>
          <w:numId w:val="6"/>
        </w:numPr>
        <w:overflowPunct w:val="0"/>
        <w:spacing w:before="48" w:line="440" w:lineRule="exact"/>
        <w:jc w:val="both"/>
        <w:rPr>
          <w:sz w:val="28"/>
          <w:szCs w:val="28"/>
          <w:lang w:eastAsia="zh-TW"/>
        </w:rPr>
      </w:pPr>
      <w:r w:rsidRPr="007B5041">
        <w:rPr>
          <w:rFonts w:hint="eastAsia"/>
          <w:sz w:val="28"/>
          <w:szCs w:val="28"/>
          <w:lang w:eastAsia="zh-TW"/>
        </w:rPr>
        <w:t>空調設備維護</w:t>
      </w:r>
      <w:r w:rsidR="00295B9A" w:rsidRPr="007B5041">
        <w:rPr>
          <w:sz w:val="28"/>
          <w:szCs w:val="28"/>
          <w:lang w:eastAsia="zh-TW"/>
        </w:rPr>
        <w:t>：</w:t>
      </w:r>
      <w:r w:rsidR="00D271CB" w:rsidRPr="007B5041">
        <w:rPr>
          <w:rFonts w:hint="eastAsia"/>
          <w:sz w:val="28"/>
          <w:szCs w:val="28"/>
          <w:lang w:eastAsia="zh-TW"/>
        </w:rPr>
        <w:t>含小型送風機、冷媒主機、空調箱、進排風機空調箱、進排風機空調箱</w:t>
      </w:r>
      <w:r w:rsidR="004F184D" w:rsidRPr="007B5041">
        <w:rPr>
          <w:rFonts w:hint="eastAsia"/>
          <w:sz w:val="28"/>
          <w:szCs w:val="28"/>
          <w:lang w:eastAsia="zh-TW"/>
        </w:rPr>
        <w:t>等</w:t>
      </w:r>
      <w:r w:rsidR="00D271CB" w:rsidRPr="007B5041">
        <w:rPr>
          <w:rFonts w:hint="eastAsia"/>
          <w:sz w:val="28"/>
          <w:szCs w:val="28"/>
          <w:lang w:eastAsia="zh-TW"/>
        </w:rPr>
        <w:t>設備之連座軸承上油,濾網清潔及更換,設備震動異音含皮帶檢查,控制盤清理(含機房清潔)</w:t>
      </w:r>
      <w:r w:rsidR="00295B9A" w:rsidRPr="007B5041">
        <w:rPr>
          <w:sz w:val="28"/>
          <w:szCs w:val="28"/>
          <w:lang w:eastAsia="zh-TW"/>
        </w:rPr>
        <w:t>，</w:t>
      </w:r>
      <w:r w:rsidR="00834AEE" w:rsidRPr="007B5041">
        <w:rPr>
          <w:rFonts w:hint="eastAsia"/>
          <w:sz w:val="28"/>
          <w:szCs w:val="28"/>
          <w:lang w:eastAsia="zh-TW"/>
        </w:rPr>
        <w:t>(</w:t>
      </w:r>
      <w:r w:rsidR="00295B9A" w:rsidRPr="007B5041">
        <w:rPr>
          <w:sz w:val="28"/>
          <w:szCs w:val="28"/>
          <w:lang w:eastAsia="zh-TW"/>
        </w:rPr>
        <w:t>如表</w:t>
      </w:r>
      <w:r w:rsidR="00834AEE" w:rsidRPr="007B5041">
        <w:rPr>
          <w:rFonts w:hint="eastAsia"/>
          <w:sz w:val="28"/>
          <w:szCs w:val="28"/>
          <w:lang w:eastAsia="zh-TW"/>
        </w:rPr>
        <w:t>四</w:t>
      </w:r>
      <w:r w:rsidR="00295B9A" w:rsidRPr="007B5041">
        <w:rPr>
          <w:sz w:val="28"/>
          <w:szCs w:val="28"/>
          <w:lang w:eastAsia="zh-TW"/>
        </w:rPr>
        <w:t>示</w:t>
      </w:r>
      <w:r w:rsidR="00834AEE" w:rsidRPr="007B5041">
        <w:rPr>
          <w:rFonts w:hint="eastAsia"/>
          <w:sz w:val="28"/>
          <w:szCs w:val="28"/>
          <w:lang w:eastAsia="zh-TW"/>
        </w:rPr>
        <w:t>)</w:t>
      </w:r>
      <w:r w:rsidR="00295B9A" w:rsidRPr="007B5041">
        <w:rPr>
          <w:sz w:val="28"/>
          <w:szCs w:val="28"/>
          <w:lang w:eastAsia="zh-TW"/>
        </w:rPr>
        <w:t>。</w:t>
      </w:r>
    </w:p>
    <w:p w14:paraId="7CC52559" w14:textId="006DA521" w:rsidR="003A6695" w:rsidRPr="007B5041" w:rsidRDefault="00F914FB" w:rsidP="00295B9A">
      <w:pPr>
        <w:pStyle w:val="a3"/>
        <w:numPr>
          <w:ilvl w:val="0"/>
          <w:numId w:val="6"/>
        </w:numPr>
        <w:overflowPunct w:val="0"/>
        <w:spacing w:before="48" w:line="440" w:lineRule="exact"/>
        <w:jc w:val="both"/>
        <w:rPr>
          <w:sz w:val="28"/>
          <w:szCs w:val="28"/>
          <w:lang w:eastAsia="zh-TW"/>
        </w:rPr>
      </w:pPr>
      <w:r w:rsidRPr="007B5041">
        <w:rPr>
          <w:rFonts w:hint="eastAsia"/>
          <w:sz w:val="28"/>
          <w:szCs w:val="28"/>
          <w:lang w:eastAsia="zh-TW"/>
        </w:rPr>
        <w:t>給排水設備維護</w:t>
      </w:r>
      <w:r w:rsidR="003A6695" w:rsidRPr="007B5041">
        <w:rPr>
          <w:sz w:val="28"/>
          <w:szCs w:val="28"/>
          <w:lang w:eastAsia="zh-TW"/>
        </w:rPr>
        <w:t>：</w:t>
      </w:r>
      <w:r w:rsidR="00813AA3" w:rsidRPr="007B5041">
        <w:rPr>
          <w:rFonts w:hint="eastAsia"/>
          <w:sz w:val="28"/>
          <w:szCs w:val="28"/>
          <w:lang w:eastAsia="zh-TW"/>
        </w:rPr>
        <w:t>水泵浦、加壓泵浦、生活水箱、揚水Pump、雨水回收系統、排放汙水P</w:t>
      </w:r>
      <w:r w:rsidR="00813AA3" w:rsidRPr="007B5041">
        <w:rPr>
          <w:sz w:val="28"/>
          <w:szCs w:val="28"/>
          <w:lang w:eastAsia="zh-TW"/>
        </w:rPr>
        <w:t>u</w:t>
      </w:r>
      <w:r w:rsidR="00813AA3" w:rsidRPr="007B5041">
        <w:rPr>
          <w:rFonts w:hint="eastAsia"/>
          <w:sz w:val="28"/>
          <w:szCs w:val="28"/>
          <w:lang w:eastAsia="zh-TW"/>
        </w:rPr>
        <w:t>mp等設備之上油,震動,異音含控制盤檢查(含機房清潔)</w:t>
      </w:r>
      <w:r w:rsidR="00813AA3" w:rsidRPr="007B5041">
        <w:rPr>
          <w:sz w:val="28"/>
          <w:szCs w:val="28"/>
          <w:lang w:eastAsia="zh-TW"/>
        </w:rPr>
        <w:t xml:space="preserve"> </w:t>
      </w:r>
      <w:r w:rsidR="00834AEE" w:rsidRPr="007B5041">
        <w:rPr>
          <w:rFonts w:hint="eastAsia"/>
          <w:sz w:val="28"/>
          <w:szCs w:val="28"/>
          <w:lang w:eastAsia="zh-TW"/>
        </w:rPr>
        <w:t>(</w:t>
      </w:r>
      <w:r w:rsidR="00813AA3" w:rsidRPr="007B5041">
        <w:rPr>
          <w:sz w:val="28"/>
          <w:szCs w:val="28"/>
          <w:lang w:eastAsia="zh-TW"/>
        </w:rPr>
        <w:t>如表</w:t>
      </w:r>
      <w:r w:rsidR="00834AEE" w:rsidRPr="007B5041">
        <w:rPr>
          <w:rFonts w:hint="eastAsia"/>
          <w:sz w:val="28"/>
          <w:szCs w:val="28"/>
          <w:lang w:eastAsia="zh-TW"/>
        </w:rPr>
        <w:t>五</w:t>
      </w:r>
      <w:r w:rsidR="00813AA3" w:rsidRPr="007B5041">
        <w:rPr>
          <w:sz w:val="28"/>
          <w:szCs w:val="28"/>
          <w:lang w:eastAsia="zh-TW"/>
        </w:rPr>
        <w:t>示</w:t>
      </w:r>
      <w:r w:rsidR="00834AEE" w:rsidRPr="007B5041">
        <w:rPr>
          <w:rFonts w:hint="eastAsia"/>
          <w:sz w:val="28"/>
          <w:szCs w:val="28"/>
          <w:lang w:eastAsia="zh-TW"/>
        </w:rPr>
        <w:t>)</w:t>
      </w:r>
      <w:r w:rsidR="0070188C" w:rsidRPr="007B5041">
        <w:rPr>
          <w:sz w:val="28"/>
          <w:szCs w:val="28"/>
          <w:lang w:eastAsia="zh-TW"/>
        </w:rPr>
        <w:t>。</w:t>
      </w:r>
    </w:p>
    <w:p w14:paraId="51337948" w14:textId="75AA830C" w:rsidR="00295B9A" w:rsidRPr="007B5041" w:rsidRDefault="006963D8" w:rsidP="00295B9A">
      <w:pPr>
        <w:pStyle w:val="a3"/>
        <w:numPr>
          <w:ilvl w:val="0"/>
          <w:numId w:val="6"/>
        </w:numPr>
        <w:overflowPunct w:val="0"/>
        <w:spacing w:before="48" w:line="440" w:lineRule="exact"/>
        <w:jc w:val="both"/>
        <w:rPr>
          <w:sz w:val="28"/>
          <w:szCs w:val="28"/>
          <w:lang w:eastAsia="zh-TW"/>
        </w:rPr>
      </w:pPr>
      <w:bookmarkStart w:id="0" w:name="_Hlk236987141"/>
      <w:r w:rsidRPr="007B5041">
        <w:rPr>
          <w:rFonts w:hint="eastAsia"/>
          <w:sz w:val="28"/>
          <w:szCs w:val="28"/>
          <w:lang w:eastAsia="zh-TW"/>
        </w:rPr>
        <w:t>衛浴設備</w:t>
      </w:r>
      <w:bookmarkEnd w:id="0"/>
      <w:r w:rsidRPr="007B5041">
        <w:rPr>
          <w:rFonts w:hint="eastAsia"/>
          <w:sz w:val="28"/>
          <w:szCs w:val="28"/>
          <w:lang w:eastAsia="zh-TW"/>
        </w:rPr>
        <w:t>與電力給水巡檢</w:t>
      </w:r>
      <w:r w:rsidR="00E62F98" w:rsidRPr="007B5041">
        <w:rPr>
          <w:sz w:val="28"/>
          <w:szCs w:val="28"/>
          <w:lang w:eastAsia="zh-TW"/>
        </w:rPr>
        <w:t>：</w:t>
      </w:r>
      <w:r w:rsidR="00813AA3" w:rsidRPr="007B5041">
        <w:rPr>
          <w:rFonts w:hint="eastAsia"/>
          <w:sz w:val="28"/>
          <w:szCs w:val="28"/>
          <w:lang w:eastAsia="zh-TW"/>
        </w:rPr>
        <w:t>洗手台,小便斗,馬桶,沖水設備,排水設備及緊急求救,照明巡檢測試</w:t>
      </w:r>
      <w:r w:rsidRPr="007B5041">
        <w:rPr>
          <w:rFonts w:hint="eastAsia"/>
          <w:sz w:val="28"/>
          <w:szCs w:val="28"/>
          <w:lang w:eastAsia="zh-TW"/>
        </w:rPr>
        <w:t>與水電表紀錄</w:t>
      </w:r>
      <w:r w:rsidR="00834AEE" w:rsidRPr="007B5041">
        <w:rPr>
          <w:rFonts w:hint="eastAsia"/>
          <w:sz w:val="28"/>
          <w:szCs w:val="28"/>
          <w:lang w:eastAsia="zh-TW"/>
        </w:rPr>
        <w:t>(</w:t>
      </w:r>
      <w:r w:rsidR="00834AEE" w:rsidRPr="007B5041">
        <w:rPr>
          <w:sz w:val="28"/>
          <w:szCs w:val="28"/>
          <w:lang w:eastAsia="zh-TW"/>
        </w:rPr>
        <w:t>如表</w:t>
      </w:r>
      <w:r w:rsidR="00834AEE" w:rsidRPr="007B5041">
        <w:rPr>
          <w:rFonts w:hint="eastAsia"/>
          <w:sz w:val="28"/>
          <w:szCs w:val="28"/>
          <w:lang w:eastAsia="zh-TW"/>
        </w:rPr>
        <w:t>六</w:t>
      </w:r>
      <w:r w:rsidR="00834AEE" w:rsidRPr="007B5041">
        <w:rPr>
          <w:sz w:val="28"/>
          <w:szCs w:val="28"/>
          <w:lang w:eastAsia="zh-TW"/>
        </w:rPr>
        <w:t>示</w:t>
      </w:r>
      <w:r w:rsidR="00834AEE" w:rsidRPr="007B5041">
        <w:rPr>
          <w:rFonts w:hint="eastAsia"/>
          <w:sz w:val="28"/>
          <w:szCs w:val="28"/>
          <w:lang w:eastAsia="zh-TW"/>
        </w:rPr>
        <w:t>)</w:t>
      </w:r>
      <w:r w:rsidR="00E62F98" w:rsidRPr="007B5041">
        <w:rPr>
          <w:sz w:val="28"/>
          <w:szCs w:val="28"/>
          <w:lang w:eastAsia="zh-TW"/>
        </w:rPr>
        <w:t>。</w:t>
      </w:r>
    </w:p>
    <w:p w14:paraId="400C26BD" w14:textId="22C7CF4E" w:rsidR="00835D05" w:rsidRPr="00295B9A" w:rsidRDefault="004B74BC" w:rsidP="00295B9A">
      <w:pPr>
        <w:pStyle w:val="a3"/>
        <w:numPr>
          <w:ilvl w:val="0"/>
          <w:numId w:val="2"/>
        </w:numPr>
        <w:overflowPunct w:val="0"/>
        <w:spacing w:before="24" w:line="440" w:lineRule="exact"/>
        <w:ind w:leftChars="27" w:left="539"/>
        <w:jc w:val="both"/>
        <w:rPr>
          <w:sz w:val="28"/>
          <w:szCs w:val="28"/>
          <w:lang w:eastAsia="zh-TW"/>
        </w:rPr>
      </w:pPr>
      <w:r>
        <w:rPr>
          <w:rFonts w:hint="eastAsia"/>
          <w:sz w:val="28"/>
          <w:szCs w:val="28"/>
          <w:lang w:eastAsia="zh-TW"/>
        </w:rPr>
        <w:t>維護</w:t>
      </w:r>
      <w:r w:rsidR="00AD4937" w:rsidRPr="00295B9A">
        <w:rPr>
          <w:sz w:val="28"/>
          <w:szCs w:val="28"/>
          <w:lang w:eastAsia="zh-TW"/>
        </w:rPr>
        <w:t>需求規</w:t>
      </w:r>
      <w:r w:rsidR="007F4B20">
        <w:rPr>
          <w:rFonts w:hint="eastAsia"/>
          <w:sz w:val="28"/>
          <w:szCs w:val="28"/>
          <w:lang w:eastAsia="zh-TW"/>
        </w:rPr>
        <w:t>劃</w:t>
      </w:r>
      <w:r w:rsidR="00AD4937" w:rsidRPr="00295B9A">
        <w:rPr>
          <w:sz w:val="28"/>
          <w:szCs w:val="28"/>
          <w:lang w:eastAsia="zh-TW"/>
        </w:rPr>
        <w:t>：</w:t>
      </w:r>
    </w:p>
    <w:p w14:paraId="7E1A421F" w14:textId="6DAA3742" w:rsidR="000E53EB" w:rsidRPr="007B5041" w:rsidRDefault="000E53EB" w:rsidP="00217341">
      <w:pPr>
        <w:pStyle w:val="a3"/>
        <w:overflowPunct w:val="0"/>
        <w:spacing w:before="24" w:line="440" w:lineRule="exact"/>
        <w:ind w:leftChars="245" w:left="539" w:firstLineChars="200" w:firstLine="560"/>
        <w:jc w:val="both"/>
        <w:rPr>
          <w:sz w:val="28"/>
          <w:szCs w:val="28"/>
          <w:lang w:eastAsia="zh-TW"/>
        </w:rPr>
      </w:pPr>
      <w:bookmarkStart w:id="1" w:name="_Hlk184820918"/>
      <w:r w:rsidRPr="007B5041">
        <w:rPr>
          <w:rFonts w:hint="eastAsia"/>
          <w:sz w:val="28"/>
          <w:szCs w:val="28"/>
          <w:lang w:eastAsia="zh-TW"/>
        </w:rPr>
        <w:t>機電設備定期</w:t>
      </w:r>
      <w:r w:rsidR="00ED13BD" w:rsidRPr="007B5041">
        <w:rPr>
          <w:rFonts w:hint="eastAsia"/>
          <w:sz w:val="28"/>
          <w:szCs w:val="28"/>
          <w:lang w:eastAsia="zh-TW"/>
        </w:rPr>
        <w:t>式</w:t>
      </w:r>
      <w:r w:rsidRPr="007B5041">
        <w:rPr>
          <w:rFonts w:hint="eastAsia"/>
          <w:sz w:val="28"/>
          <w:szCs w:val="28"/>
          <w:lang w:eastAsia="zh-TW"/>
        </w:rPr>
        <w:t>維護</w:t>
      </w:r>
      <w:r w:rsidR="00ED13BD" w:rsidRPr="007B5041">
        <w:rPr>
          <w:rFonts w:hint="eastAsia"/>
          <w:sz w:val="28"/>
          <w:szCs w:val="28"/>
          <w:lang w:eastAsia="zh-TW"/>
        </w:rPr>
        <w:t>保養</w:t>
      </w:r>
      <w:r w:rsidR="000B1BB4" w:rsidRPr="007B5041">
        <w:rPr>
          <w:rFonts w:hint="eastAsia"/>
          <w:sz w:val="28"/>
          <w:szCs w:val="28"/>
          <w:lang w:eastAsia="zh-TW"/>
        </w:rPr>
        <w:t>,</w:t>
      </w:r>
      <w:r w:rsidR="006B6FF3" w:rsidRPr="007B5041">
        <w:rPr>
          <w:rFonts w:hint="eastAsia"/>
          <w:sz w:val="28"/>
          <w:szCs w:val="28"/>
          <w:lang w:eastAsia="zh-TW"/>
        </w:rPr>
        <w:t>設備測試</w:t>
      </w:r>
      <w:r w:rsidR="000B1BB4" w:rsidRPr="007B5041">
        <w:rPr>
          <w:rFonts w:hint="eastAsia"/>
          <w:sz w:val="28"/>
          <w:szCs w:val="28"/>
          <w:lang w:eastAsia="zh-TW"/>
        </w:rPr>
        <w:t>,</w:t>
      </w:r>
      <w:r w:rsidR="00656730" w:rsidRPr="007B5041">
        <w:rPr>
          <w:rFonts w:hint="eastAsia"/>
          <w:sz w:val="28"/>
          <w:szCs w:val="28"/>
          <w:lang w:eastAsia="zh-TW"/>
        </w:rPr>
        <w:t>檢點,設備清點造冊,檢修</w:t>
      </w:r>
      <w:r w:rsidRPr="007B5041">
        <w:rPr>
          <w:rFonts w:hint="eastAsia"/>
          <w:sz w:val="28"/>
          <w:szCs w:val="28"/>
          <w:lang w:eastAsia="zh-TW"/>
        </w:rPr>
        <w:t>，</w:t>
      </w:r>
      <w:r w:rsidRPr="007B5041">
        <w:rPr>
          <w:sz w:val="28"/>
          <w:szCs w:val="28"/>
          <w:lang w:eastAsia="zh-TW"/>
        </w:rPr>
        <w:t>視作業狀況或配合活動時</w:t>
      </w:r>
      <w:r w:rsidRPr="007B5041">
        <w:rPr>
          <w:rFonts w:hint="eastAsia"/>
          <w:sz w:val="28"/>
          <w:szCs w:val="28"/>
          <w:lang w:eastAsia="zh-TW"/>
        </w:rPr>
        <w:t>調</w:t>
      </w:r>
      <w:r w:rsidRPr="007B5041">
        <w:rPr>
          <w:sz w:val="28"/>
          <w:szCs w:val="28"/>
          <w:lang w:eastAsia="zh-TW"/>
        </w:rPr>
        <w:t>派人</w:t>
      </w:r>
      <w:r w:rsidRPr="007B5041">
        <w:rPr>
          <w:rFonts w:hint="eastAsia"/>
          <w:sz w:val="28"/>
          <w:szCs w:val="28"/>
          <w:lang w:eastAsia="zh-TW"/>
        </w:rPr>
        <w:t>力。</w:t>
      </w:r>
    </w:p>
    <w:bookmarkEnd w:id="1"/>
    <w:p w14:paraId="6535C8AA" w14:textId="346119BD" w:rsidR="00E95FE7" w:rsidRPr="001E4160" w:rsidRDefault="00AD4937" w:rsidP="00E95FE7">
      <w:pPr>
        <w:pStyle w:val="a3"/>
        <w:numPr>
          <w:ilvl w:val="0"/>
          <w:numId w:val="2"/>
        </w:numPr>
        <w:overflowPunct w:val="0"/>
        <w:spacing w:before="14" w:line="440" w:lineRule="exact"/>
        <w:ind w:leftChars="27" w:left="539"/>
        <w:jc w:val="both"/>
        <w:rPr>
          <w:sz w:val="28"/>
          <w:szCs w:val="28"/>
          <w:lang w:eastAsia="zh-TW"/>
        </w:rPr>
      </w:pPr>
      <w:r w:rsidRPr="001E4160">
        <w:rPr>
          <w:sz w:val="28"/>
          <w:szCs w:val="28"/>
          <w:lang w:eastAsia="zh-TW"/>
        </w:rPr>
        <w:t>機具需求</w:t>
      </w:r>
      <w:r w:rsidRPr="001E4160">
        <w:rPr>
          <w:spacing w:val="-1"/>
          <w:sz w:val="28"/>
          <w:szCs w:val="28"/>
          <w:lang w:eastAsia="zh-TW"/>
        </w:rPr>
        <w:t>規</w:t>
      </w:r>
      <w:r w:rsidR="007F4B20" w:rsidRPr="001E4160">
        <w:rPr>
          <w:rFonts w:hint="eastAsia"/>
          <w:sz w:val="28"/>
          <w:szCs w:val="28"/>
          <w:lang w:eastAsia="zh-TW"/>
        </w:rPr>
        <w:t>劃</w:t>
      </w:r>
      <w:r w:rsidRPr="001E4160">
        <w:rPr>
          <w:sz w:val="28"/>
          <w:szCs w:val="28"/>
          <w:lang w:eastAsia="zh-TW"/>
        </w:rPr>
        <w:t>：</w:t>
      </w:r>
    </w:p>
    <w:p w14:paraId="0E2B1FC1" w14:textId="619B506B" w:rsidR="005B291E" w:rsidRPr="001E4160" w:rsidRDefault="000A7D43" w:rsidP="00396EDC">
      <w:pPr>
        <w:pStyle w:val="a3"/>
        <w:overflowPunct w:val="0"/>
        <w:spacing w:before="14" w:line="440" w:lineRule="exact"/>
        <w:ind w:left="539" w:firstLineChars="200" w:firstLine="560"/>
        <w:jc w:val="both"/>
        <w:rPr>
          <w:sz w:val="28"/>
          <w:szCs w:val="28"/>
          <w:lang w:eastAsia="zh-TW"/>
        </w:rPr>
      </w:pPr>
      <w:r w:rsidRPr="001E4160">
        <w:rPr>
          <w:rFonts w:hint="eastAsia"/>
          <w:sz w:val="28"/>
          <w:szCs w:val="28"/>
          <w:lang w:eastAsia="zh-TW"/>
        </w:rPr>
        <w:t>廠商應自備工具與耗材</w:t>
      </w:r>
      <w:r w:rsidR="004F184D" w:rsidRPr="001E4160">
        <w:rPr>
          <w:rFonts w:hint="eastAsia"/>
          <w:sz w:val="28"/>
          <w:szCs w:val="28"/>
          <w:lang w:eastAsia="zh-TW"/>
        </w:rPr>
        <w:t>：</w:t>
      </w:r>
    </w:p>
    <w:p w14:paraId="0F6FA20E" w14:textId="5CF3F1DC" w:rsidR="0044008A" w:rsidRPr="007B5041" w:rsidRDefault="002D02B6" w:rsidP="0044008A">
      <w:pPr>
        <w:pStyle w:val="a3"/>
        <w:overflowPunct w:val="0"/>
        <w:spacing w:before="14" w:line="440" w:lineRule="exact"/>
        <w:ind w:leftChars="499" w:left="1983" w:hangingChars="316" w:hanging="885"/>
        <w:jc w:val="both"/>
        <w:rPr>
          <w:sz w:val="28"/>
          <w:szCs w:val="28"/>
          <w:lang w:eastAsia="zh-TW"/>
        </w:rPr>
      </w:pPr>
      <w:r w:rsidRPr="007B5041">
        <w:rPr>
          <w:rFonts w:hint="eastAsia"/>
          <w:sz w:val="28"/>
          <w:szCs w:val="28"/>
          <w:lang w:eastAsia="zh-TW"/>
        </w:rPr>
        <w:t>（一）</w:t>
      </w:r>
      <w:r w:rsidRPr="002D475F">
        <w:rPr>
          <w:rFonts w:hint="eastAsia"/>
          <w:color w:val="EE0000"/>
          <w:sz w:val="28"/>
          <w:szCs w:val="28"/>
          <w:lang w:eastAsia="zh-TW"/>
        </w:rPr>
        <w:tab/>
      </w:r>
      <w:r w:rsidR="001E4160" w:rsidRPr="007B5041">
        <w:rPr>
          <w:rFonts w:hint="eastAsia"/>
          <w:sz w:val="28"/>
          <w:szCs w:val="28"/>
          <w:lang w:eastAsia="zh-TW"/>
        </w:rPr>
        <w:t>維修器具</w:t>
      </w:r>
      <w:r w:rsidRPr="007B5041">
        <w:rPr>
          <w:rFonts w:hint="eastAsia"/>
          <w:sz w:val="28"/>
          <w:szCs w:val="28"/>
          <w:lang w:eastAsia="zh-TW"/>
        </w:rPr>
        <w:t>：</w:t>
      </w:r>
      <w:r w:rsidR="001E4160" w:rsidRPr="007B5041">
        <w:rPr>
          <w:rFonts w:hint="eastAsia"/>
          <w:sz w:val="28"/>
          <w:szCs w:val="28"/>
          <w:lang w:eastAsia="zh-TW"/>
        </w:rPr>
        <w:t>爬梯、</w:t>
      </w:r>
      <w:r w:rsidR="00672885" w:rsidRPr="007B5041">
        <w:rPr>
          <w:rFonts w:hint="eastAsia"/>
          <w:sz w:val="28"/>
          <w:szCs w:val="28"/>
          <w:lang w:eastAsia="zh-TW"/>
        </w:rPr>
        <w:t>A字梯、</w:t>
      </w:r>
      <w:r w:rsidR="00D17987" w:rsidRPr="007B5041">
        <w:rPr>
          <w:rFonts w:hint="eastAsia"/>
          <w:sz w:val="28"/>
          <w:szCs w:val="28"/>
          <w:lang w:eastAsia="zh-TW"/>
        </w:rPr>
        <w:t>發電機、6M高空車、8M高空車、移動式升降機、吸塵器、抽水馬達、電焊機、手持沙輪切割機、手持電動工具</w:t>
      </w:r>
      <w:r w:rsidR="008602BE" w:rsidRPr="007B5041">
        <w:rPr>
          <w:rFonts w:hint="eastAsia"/>
          <w:sz w:val="28"/>
          <w:szCs w:val="28"/>
          <w:lang w:eastAsia="zh-TW"/>
        </w:rPr>
        <w:t>、</w:t>
      </w:r>
      <w:r w:rsidR="00D17987" w:rsidRPr="007B5041">
        <w:rPr>
          <w:rFonts w:hint="eastAsia"/>
          <w:sz w:val="28"/>
          <w:szCs w:val="28"/>
          <w:lang w:eastAsia="zh-TW"/>
        </w:rPr>
        <w:t>吊掛器具</w:t>
      </w:r>
      <w:r w:rsidR="001E4160" w:rsidRPr="007B5041">
        <w:rPr>
          <w:rFonts w:hint="eastAsia"/>
          <w:sz w:val="28"/>
          <w:szCs w:val="28"/>
          <w:lang w:eastAsia="zh-TW"/>
        </w:rPr>
        <w:t>、</w:t>
      </w:r>
      <w:r w:rsidR="00F6217D" w:rsidRPr="007B5041">
        <w:rPr>
          <w:rFonts w:hint="eastAsia"/>
          <w:sz w:val="28"/>
          <w:szCs w:val="28"/>
          <w:lang w:eastAsia="zh-TW"/>
        </w:rPr>
        <w:t>組裝式鷹架、</w:t>
      </w:r>
      <w:r w:rsidR="001E4160" w:rsidRPr="007B5041">
        <w:rPr>
          <w:rFonts w:hint="eastAsia"/>
          <w:sz w:val="28"/>
          <w:szCs w:val="28"/>
          <w:lang w:eastAsia="zh-TW"/>
        </w:rPr>
        <w:t>安全帽、背覆式安全帶</w:t>
      </w:r>
      <w:r w:rsidRPr="007B5041">
        <w:rPr>
          <w:rFonts w:hint="eastAsia"/>
          <w:sz w:val="28"/>
          <w:szCs w:val="28"/>
          <w:lang w:eastAsia="zh-TW"/>
        </w:rPr>
        <w:t>等。</w:t>
      </w:r>
    </w:p>
    <w:p w14:paraId="6C56AF7F" w14:textId="42EFA313" w:rsidR="0044008A" w:rsidRPr="007B5041" w:rsidRDefault="002D02B6" w:rsidP="0044008A">
      <w:pPr>
        <w:pStyle w:val="a3"/>
        <w:overflowPunct w:val="0"/>
        <w:spacing w:before="14" w:line="440" w:lineRule="exact"/>
        <w:ind w:leftChars="499" w:left="1983" w:hangingChars="316" w:hanging="885"/>
        <w:jc w:val="both"/>
        <w:rPr>
          <w:sz w:val="28"/>
          <w:szCs w:val="28"/>
          <w:lang w:eastAsia="zh-TW"/>
        </w:rPr>
      </w:pPr>
      <w:r w:rsidRPr="007B5041">
        <w:rPr>
          <w:rFonts w:hint="eastAsia"/>
          <w:sz w:val="28"/>
          <w:szCs w:val="28"/>
          <w:lang w:eastAsia="zh-TW"/>
        </w:rPr>
        <w:lastRenderedPageBreak/>
        <w:t>（</w:t>
      </w:r>
      <w:r w:rsidR="001867B9" w:rsidRPr="007B5041">
        <w:rPr>
          <w:rFonts w:hint="eastAsia"/>
          <w:sz w:val="28"/>
          <w:szCs w:val="28"/>
          <w:lang w:eastAsia="zh-TW"/>
        </w:rPr>
        <w:t>二</w:t>
      </w:r>
      <w:r w:rsidRPr="007B5041">
        <w:rPr>
          <w:rFonts w:hint="eastAsia"/>
          <w:sz w:val="28"/>
          <w:szCs w:val="28"/>
          <w:lang w:eastAsia="zh-TW"/>
        </w:rPr>
        <w:t>）</w:t>
      </w:r>
      <w:r w:rsidRPr="007B5041">
        <w:rPr>
          <w:rFonts w:hint="eastAsia"/>
          <w:sz w:val="28"/>
          <w:szCs w:val="28"/>
          <w:lang w:eastAsia="zh-TW"/>
        </w:rPr>
        <w:tab/>
      </w:r>
      <w:r w:rsidR="00AD705B" w:rsidRPr="007B5041">
        <w:rPr>
          <w:rFonts w:hint="eastAsia"/>
          <w:sz w:val="28"/>
          <w:szCs w:val="28"/>
          <w:lang w:eastAsia="zh-TW"/>
        </w:rPr>
        <w:t>檢測儀器</w:t>
      </w:r>
      <w:r w:rsidRPr="007B5041">
        <w:rPr>
          <w:rFonts w:hint="eastAsia"/>
          <w:sz w:val="28"/>
          <w:szCs w:val="28"/>
          <w:lang w:eastAsia="zh-TW"/>
        </w:rPr>
        <w:t>：</w:t>
      </w:r>
      <w:r w:rsidR="00D17987" w:rsidRPr="007B5041">
        <w:rPr>
          <w:rFonts w:hint="eastAsia"/>
          <w:sz w:val="28"/>
          <w:szCs w:val="28"/>
          <w:lang w:eastAsia="zh-TW"/>
        </w:rPr>
        <w:t>高壓驗電筆、高阻計、低阻計、熱顯影檢測器、相序測項器、三相電壓表、勾式電流表、震動測試儀、轉速測試儀</w:t>
      </w:r>
      <w:r w:rsidR="00D17987" w:rsidRPr="007B5041">
        <w:rPr>
          <w:sz w:val="28"/>
          <w:szCs w:val="28"/>
          <w:lang w:eastAsia="zh-TW"/>
        </w:rPr>
        <w:t xml:space="preserve">　</w:t>
      </w:r>
      <w:r w:rsidR="00D17987" w:rsidRPr="007B5041">
        <w:rPr>
          <w:rFonts w:hint="eastAsia"/>
          <w:sz w:val="28"/>
          <w:szCs w:val="28"/>
          <w:lang w:eastAsia="zh-TW"/>
        </w:rPr>
        <w:t>溫度測試槍、含氧檢測</w:t>
      </w:r>
      <w:r w:rsidR="00C44395" w:rsidRPr="007B5041">
        <w:rPr>
          <w:rFonts w:hint="eastAsia"/>
          <w:sz w:val="28"/>
          <w:szCs w:val="28"/>
          <w:lang w:eastAsia="zh-TW"/>
        </w:rPr>
        <w:t>器、</w:t>
      </w:r>
      <w:r w:rsidR="00D17987" w:rsidRPr="007B5041">
        <w:rPr>
          <w:rFonts w:hint="eastAsia"/>
          <w:sz w:val="28"/>
          <w:szCs w:val="28"/>
          <w:lang w:eastAsia="zh-TW"/>
        </w:rPr>
        <w:t>測儀</w:t>
      </w:r>
      <w:r w:rsidRPr="007B5041">
        <w:rPr>
          <w:rFonts w:hint="eastAsia"/>
          <w:sz w:val="28"/>
          <w:szCs w:val="28"/>
          <w:lang w:eastAsia="zh-TW"/>
        </w:rPr>
        <w:t>等。</w:t>
      </w:r>
    </w:p>
    <w:p w14:paraId="70CE1F45" w14:textId="7F55ABC8" w:rsidR="001E4160" w:rsidRPr="007B5041" w:rsidRDefault="002D475F" w:rsidP="007B5041">
      <w:pPr>
        <w:pStyle w:val="a3"/>
        <w:overflowPunct w:val="0"/>
        <w:spacing w:line="440" w:lineRule="exact"/>
        <w:ind w:leftChars="499" w:left="1983" w:hangingChars="316" w:hanging="885"/>
        <w:jc w:val="both"/>
        <w:rPr>
          <w:sz w:val="28"/>
          <w:szCs w:val="28"/>
          <w:lang w:eastAsia="zh-TW"/>
        </w:rPr>
      </w:pPr>
      <w:r w:rsidRPr="007B5041">
        <w:rPr>
          <w:rFonts w:hint="eastAsia"/>
          <w:sz w:val="28"/>
          <w:szCs w:val="28"/>
          <w:lang w:eastAsia="zh-TW"/>
        </w:rPr>
        <w:t xml:space="preserve"> </w:t>
      </w:r>
      <w:r w:rsidR="001E4160" w:rsidRPr="007B5041">
        <w:rPr>
          <w:rFonts w:hint="eastAsia"/>
          <w:sz w:val="28"/>
          <w:szCs w:val="28"/>
          <w:lang w:eastAsia="zh-TW"/>
        </w:rPr>
        <w:t>(</w:t>
      </w:r>
      <w:r w:rsidR="001867B9" w:rsidRPr="007B5041">
        <w:rPr>
          <w:rFonts w:hint="eastAsia"/>
          <w:sz w:val="28"/>
          <w:szCs w:val="28"/>
          <w:lang w:eastAsia="zh-TW"/>
        </w:rPr>
        <w:t>三</w:t>
      </w:r>
      <w:r w:rsidR="001E4160" w:rsidRPr="007B5041">
        <w:rPr>
          <w:rFonts w:hint="eastAsia"/>
          <w:sz w:val="28"/>
          <w:szCs w:val="28"/>
          <w:lang w:eastAsia="zh-TW"/>
        </w:rPr>
        <w:t>)</w:t>
      </w:r>
      <w:r w:rsidRPr="007B5041">
        <w:rPr>
          <w:rFonts w:hint="eastAsia"/>
          <w:sz w:val="28"/>
          <w:szCs w:val="28"/>
          <w:lang w:eastAsia="zh-TW"/>
        </w:rPr>
        <w:t xml:space="preserve">　</w:t>
      </w:r>
      <w:r w:rsidR="001E4160" w:rsidRPr="007B5041">
        <w:rPr>
          <w:rFonts w:hint="eastAsia"/>
          <w:sz w:val="28"/>
          <w:szCs w:val="28"/>
          <w:lang w:eastAsia="zh-TW"/>
        </w:rPr>
        <w:t>文書工具：電腦 CAD看圖軟體，文書耗材等。</w:t>
      </w:r>
    </w:p>
    <w:p w14:paraId="7BF0793E" w14:textId="23DF3C09" w:rsidR="001E4160" w:rsidRPr="007B5041" w:rsidRDefault="002D475F" w:rsidP="0044008A">
      <w:pPr>
        <w:pStyle w:val="a3"/>
        <w:overflowPunct w:val="0"/>
        <w:spacing w:before="14" w:line="440" w:lineRule="exact"/>
        <w:ind w:leftChars="499" w:left="1983" w:hangingChars="316" w:hanging="885"/>
        <w:jc w:val="both"/>
        <w:rPr>
          <w:sz w:val="28"/>
          <w:szCs w:val="28"/>
          <w:lang w:eastAsia="zh-TW"/>
        </w:rPr>
      </w:pPr>
      <w:r w:rsidRPr="007B5041">
        <w:rPr>
          <w:rFonts w:hint="eastAsia"/>
          <w:sz w:val="28"/>
          <w:szCs w:val="28"/>
          <w:lang w:eastAsia="zh-TW"/>
        </w:rPr>
        <w:t xml:space="preserve"> </w:t>
      </w:r>
      <w:r w:rsidR="001E4160" w:rsidRPr="007B5041">
        <w:rPr>
          <w:rFonts w:hint="eastAsia"/>
          <w:sz w:val="28"/>
          <w:szCs w:val="28"/>
          <w:lang w:eastAsia="zh-TW"/>
        </w:rPr>
        <w:t>(</w:t>
      </w:r>
      <w:r w:rsidR="001867B9" w:rsidRPr="007B5041">
        <w:rPr>
          <w:rFonts w:hint="eastAsia"/>
          <w:sz w:val="28"/>
          <w:szCs w:val="28"/>
          <w:lang w:eastAsia="zh-TW"/>
        </w:rPr>
        <w:t>四</w:t>
      </w:r>
      <w:r w:rsidR="001E4160" w:rsidRPr="007B5041">
        <w:rPr>
          <w:rFonts w:hint="eastAsia"/>
          <w:sz w:val="28"/>
          <w:szCs w:val="28"/>
          <w:lang w:eastAsia="zh-TW"/>
        </w:rPr>
        <w:t>)</w:t>
      </w:r>
      <w:r w:rsidRPr="007B5041">
        <w:rPr>
          <w:rFonts w:hint="eastAsia"/>
          <w:sz w:val="28"/>
          <w:szCs w:val="28"/>
          <w:lang w:eastAsia="zh-TW"/>
        </w:rPr>
        <w:t xml:space="preserve"> </w:t>
      </w:r>
      <w:r w:rsidR="001E4160" w:rsidRPr="007B5041">
        <w:rPr>
          <w:rFonts w:hint="eastAsia"/>
          <w:sz w:val="28"/>
          <w:szCs w:val="28"/>
          <w:lang w:eastAsia="zh-TW"/>
        </w:rPr>
        <w:t>五金另料：螺絲、壁虎、束線帶、絕緣膠帶、止水帶(屬五金非濾材) 、手套、噴漆、黃油、潤滑油、工作警示帶、高壓絕緣防護器具等。</w:t>
      </w:r>
    </w:p>
    <w:p w14:paraId="05B8E524" w14:textId="3B9399C0" w:rsidR="009357A3" w:rsidRPr="007B5041" w:rsidRDefault="002D02B6" w:rsidP="0044008A">
      <w:pPr>
        <w:pStyle w:val="a3"/>
        <w:overflowPunct w:val="0"/>
        <w:spacing w:before="14" w:line="440" w:lineRule="exact"/>
        <w:ind w:leftChars="499" w:left="1983" w:hangingChars="316" w:hanging="885"/>
        <w:jc w:val="both"/>
        <w:rPr>
          <w:sz w:val="28"/>
          <w:szCs w:val="28"/>
          <w:lang w:eastAsia="zh-TW"/>
        </w:rPr>
      </w:pPr>
      <w:r w:rsidRPr="007B5041">
        <w:rPr>
          <w:rFonts w:hint="eastAsia"/>
          <w:sz w:val="28"/>
          <w:szCs w:val="28"/>
          <w:lang w:eastAsia="zh-TW"/>
        </w:rPr>
        <w:t>（</w:t>
      </w:r>
      <w:r w:rsidR="001867B9" w:rsidRPr="007B5041">
        <w:rPr>
          <w:rFonts w:hint="eastAsia"/>
          <w:sz w:val="28"/>
          <w:szCs w:val="28"/>
          <w:lang w:eastAsia="zh-TW"/>
        </w:rPr>
        <w:t>五</w:t>
      </w:r>
      <w:r w:rsidRPr="007B5041">
        <w:rPr>
          <w:rFonts w:hint="eastAsia"/>
          <w:sz w:val="28"/>
          <w:szCs w:val="28"/>
          <w:lang w:eastAsia="zh-TW"/>
        </w:rPr>
        <w:t>）</w:t>
      </w:r>
      <w:r w:rsidRPr="007B5041">
        <w:rPr>
          <w:rFonts w:hint="eastAsia"/>
          <w:sz w:val="28"/>
          <w:szCs w:val="28"/>
          <w:lang w:eastAsia="zh-TW"/>
        </w:rPr>
        <w:tab/>
        <w:t>機電工具：</w:t>
      </w:r>
      <w:r w:rsidR="00AD705B" w:rsidRPr="007B5041">
        <w:rPr>
          <w:rFonts w:hint="eastAsia"/>
          <w:sz w:val="28"/>
          <w:szCs w:val="28"/>
          <w:lang w:eastAsia="zh-TW"/>
        </w:rPr>
        <w:t>A字梯、</w:t>
      </w:r>
      <w:r w:rsidRPr="007B5041">
        <w:rPr>
          <w:rFonts w:hint="eastAsia"/>
          <w:sz w:val="28"/>
          <w:szCs w:val="28"/>
          <w:lang w:eastAsia="zh-TW"/>
        </w:rPr>
        <w:t>螺絲起子、</w:t>
      </w:r>
      <w:r w:rsidR="00EB0D11" w:rsidRPr="007B5041">
        <w:rPr>
          <w:rFonts w:hint="eastAsia"/>
          <w:sz w:val="28"/>
          <w:szCs w:val="28"/>
          <w:lang w:eastAsia="zh-TW"/>
        </w:rPr>
        <w:t>六角板手、開口</w:t>
      </w:r>
      <w:r w:rsidRPr="007B5041">
        <w:rPr>
          <w:rFonts w:hint="eastAsia"/>
          <w:sz w:val="28"/>
          <w:szCs w:val="28"/>
          <w:lang w:eastAsia="zh-TW"/>
        </w:rPr>
        <w:t>扳手</w:t>
      </w:r>
      <w:r w:rsidR="00AD705B" w:rsidRPr="007B5041">
        <w:rPr>
          <w:rFonts w:hint="eastAsia"/>
          <w:sz w:val="28"/>
          <w:szCs w:val="28"/>
          <w:lang w:eastAsia="zh-TW"/>
        </w:rPr>
        <w:t>、</w:t>
      </w:r>
      <w:r w:rsidR="00EB0D11" w:rsidRPr="007B5041">
        <w:rPr>
          <w:rFonts w:hint="eastAsia"/>
          <w:sz w:val="28"/>
          <w:szCs w:val="28"/>
          <w:lang w:eastAsia="zh-TW"/>
        </w:rPr>
        <w:t>活動板手、</w:t>
      </w:r>
      <w:r w:rsidR="00AD705B" w:rsidRPr="007B5041">
        <w:rPr>
          <w:rFonts w:hint="eastAsia"/>
          <w:sz w:val="28"/>
          <w:szCs w:val="28"/>
          <w:lang w:eastAsia="zh-TW"/>
        </w:rPr>
        <w:t>斜口鉗、尖嘴鉗、老虎鉗與</w:t>
      </w:r>
      <w:r w:rsidR="005E395E" w:rsidRPr="007B5041">
        <w:rPr>
          <w:rFonts w:hint="eastAsia"/>
          <w:sz w:val="28"/>
          <w:szCs w:val="28"/>
          <w:lang w:eastAsia="zh-TW"/>
        </w:rPr>
        <w:t>噴燈、鐵鎚、電鑽、電動軍刀具</w:t>
      </w:r>
      <w:r w:rsidR="00D17987" w:rsidRPr="007B5041">
        <w:rPr>
          <w:rFonts w:hint="eastAsia"/>
          <w:sz w:val="28"/>
          <w:szCs w:val="28"/>
          <w:lang w:eastAsia="zh-TW"/>
        </w:rPr>
        <w:t>、電工工具、臨時照明器具、扭力板手、油壓壓接鉗、手持壓接鉗等</w:t>
      </w:r>
      <w:r w:rsidRPr="007B5041">
        <w:rPr>
          <w:rFonts w:hint="eastAsia"/>
          <w:sz w:val="28"/>
          <w:szCs w:val="28"/>
          <w:lang w:eastAsia="zh-TW"/>
        </w:rPr>
        <w:t>工具。</w:t>
      </w:r>
    </w:p>
    <w:p w14:paraId="30A78679" w14:textId="4F5DD54F" w:rsidR="00EB0D11" w:rsidRPr="007B5041" w:rsidRDefault="00EB0D11" w:rsidP="0044008A">
      <w:pPr>
        <w:pStyle w:val="a3"/>
        <w:overflowPunct w:val="0"/>
        <w:spacing w:before="14" w:line="440" w:lineRule="exact"/>
        <w:ind w:leftChars="499" w:left="1983" w:hangingChars="316" w:hanging="885"/>
        <w:jc w:val="both"/>
        <w:rPr>
          <w:sz w:val="28"/>
          <w:szCs w:val="28"/>
          <w:lang w:eastAsia="zh-TW"/>
        </w:rPr>
      </w:pPr>
      <w:r w:rsidRPr="007B5041">
        <w:rPr>
          <w:rFonts w:hint="eastAsia"/>
          <w:sz w:val="28"/>
          <w:szCs w:val="28"/>
          <w:lang w:eastAsia="zh-TW"/>
        </w:rPr>
        <w:t xml:space="preserve"> (</w:t>
      </w:r>
      <w:r w:rsidR="001867B9" w:rsidRPr="007B5041">
        <w:rPr>
          <w:rFonts w:hint="eastAsia"/>
          <w:sz w:val="28"/>
          <w:szCs w:val="28"/>
          <w:lang w:eastAsia="zh-TW"/>
        </w:rPr>
        <w:t>六</w:t>
      </w:r>
      <w:r w:rsidRPr="007B5041">
        <w:rPr>
          <w:rFonts w:hint="eastAsia"/>
          <w:sz w:val="28"/>
          <w:szCs w:val="28"/>
          <w:lang w:eastAsia="zh-TW"/>
        </w:rPr>
        <w:t>) 清潔用品: 毛刷、吸塵器</w:t>
      </w:r>
      <w:r w:rsidR="001E4160" w:rsidRPr="007B5041">
        <w:rPr>
          <w:rFonts w:hint="eastAsia"/>
          <w:sz w:val="28"/>
          <w:szCs w:val="28"/>
          <w:lang w:eastAsia="zh-TW"/>
        </w:rPr>
        <w:t>、抹布、掃把、拖把、塑膠袋、清潔劑</w:t>
      </w:r>
      <w:r w:rsidR="005E395E" w:rsidRPr="007B5041">
        <w:rPr>
          <w:rFonts w:hint="eastAsia"/>
          <w:sz w:val="28"/>
          <w:szCs w:val="28"/>
          <w:lang w:eastAsia="zh-TW"/>
        </w:rPr>
        <w:t>、電動通管機、手動通管機、高壓清洗機</w:t>
      </w:r>
      <w:r w:rsidRPr="007B5041">
        <w:rPr>
          <w:rFonts w:hint="eastAsia"/>
          <w:sz w:val="28"/>
          <w:szCs w:val="28"/>
          <w:lang w:eastAsia="zh-TW"/>
        </w:rPr>
        <w:t>等</w:t>
      </w:r>
      <w:r w:rsidR="002D475F" w:rsidRPr="007B5041">
        <w:rPr>
          <w:rFonts w:hint="eastAsia"/>
          <w:sz w:val="28"/>
          <w:szCs w:val="28"/>
          <w:lang w:eastAsia="zh-TW"/>
        </w:rPr>
        <w:t>。</w:t>
      </w:r>
    </w:p>
    <w:p w14:paraId="272AE212" w14:textId="77777777" w:rsidR="00396EDC" w:rsidRDefault="00AD4937" w:rsidP="00E95FE7">
      <w:pPr>
        <w:pStyle w:val="a3"/>
        <w:numPr>
          <w:ilvl w:val="0"/>
          <w:numId w:val="2"/>
        </w:numPr>
        <w:overflowPunct w:val="0"/>
        <w:spacing w:line="440" w:lineRule="exact"/>
        <w:ind w:left="567"/>
        <w:jc w:val="both"/>
        <w:rPr>
          <w:sz w:val="28"/>
          <w:szCs w:val="28"/>
          <w:lang w:eastAsia="zh-TW"/>
        </w:rPr>
      </w:pPr>
      <w:r w:rsidRPr="00295B9A">
        <w:rPr>
          <w:sz w:val="28"/>
          <w:szCs w:val="28"/>
          <w:lang w:eastAsia="zh-TW"/>
        </w:rPr>
        <w:t>服務目標：</w:t>
      </w:r>
    </w:p>
    <w:p w14:paraId="439E46CF" w14:textId="4AFC8F45" w:rsidR="009357A3" w:rsidRDefault="00C32935" w:rsidP="00C32935">
      <w:pPr>
        <w:pStyle w:val="a3"/>
        <w:overflowPunct w:val="0"/>
        <w:spacing w:line="440" w:lineRule="exact"/>
        <w:ind w:left="567" w:firstLineChars="200" w:firstLine="560"/>
        <w:jc w:val="both"/>
        <w:rPr>
          <w:sz w:val="28"/>
          <w:szCs w:val="28"/>
          <w:lang w:eastAsia="zh-TW"/>
        </w:rPr>
      </w:pPr>
      <w:r w:rsidRPr="00295B9A">
        <w:rPr>
          <w:sz w:val="28"/>
          <w:szCs w:val="28"/>
          <w:lang w:eastAsia="zh-TW"/>
        </w:rPr>
        <w:t>維持</w:t>
      </w:r>
      <w:r w:rsidR="0021532C">
        <w:rPr>
          <w:rFonts w:hint="eastAsia"/>
          <w:sz w:val="28"/>
          <w:szCs w:val="28"/>
          <w:lang w:eastAsia="zh-TW"/>
        </w:rPr>
        <w:t>球場</w:t>
      </w:r>
      <w:r w:rsidRPr="00295B9A">
        <w:rPr>
          <w:sz w:val="28"/>
          <w:szCs w:val="28"/>
          <w:lang w:eastAsia="zh-TW"/>
        </w:rPr>
        <w:t>正常使用功能，並符合</w:t>
      </w:r>
      <w:r w:rsidR="00DF020E">
        <w:rPr>
          <w:rFonts w:hint="eastAsia"/>
          <w:sz w:val="28"/>
          <w:szCs w:val="28"/>
          <w:lang w:eastAsia="zh-TW"/>
        </w:rPr>
        <w:t>本</w:t>
      </w:r>
      <w:r w:rsidRPr="00295B9A">
        <w:rPr>
          <w:sz w:val="28"/>
          <w:szCs w:val="28"/>
          <w:lang w:eastAsia="zh-TW"/>
        </w:rPr>
        <w:t>協會競賽場地整備需求。</w:t>
      </w:r>
    </w:p>
    <w:p w14:paraId="11F291DE" w14:textId="05F5AC0A" w:rsidR="00C32935" w:rsidRDefault="006060D0" w:rsidP="00E95FE7">
      <w:pPr>
        <w:pStyle w:val="a3"/>
        <w:numPr>
          <w:ilvl w:val="0"/>
          <w:numId w:val="2"/>
        </w:numPr>
        <w:overflowPunct w:val="0"/>
        <w:spacing w:line="440" w:lineRule="exact"/>
        <w:ind w:left="567"/>
        <w:jc w:val="both"/>
        <w:rPr>
          <w:sz w:val="28"/>
          <w:szCs w:val="28"/>
          <w:lang w:eastAsia="zh-TW"/>
        </w:rPr>
      </w:pPr>
      <w:r>
        <w:rPr>
          <w:rFonts w:hint="eastAsia"/>
          <w:sz w:val="28"/>
          <w:szCs w:val="28"/>
          <w:lang w:eastAsia="zh-TW"/>
        </w:rPr>
        <w:t>罰款：</w:t>
      </w:r>
    </w:p>
    <w:p w14:paraId="1D9E2187" w14:textId="75BD0BF2" w:rsidR="00162032" w:rsidRDefault="002D475F" w:rsidP="00D819A0">
      <w:pPr>
        <w:pStyle w:val="a3"/>
        <w:numPr>
          <w:ilvl w:val="0"/>
          <w:numId w:val="12"/>
        </w:numPr>
        <w:overflowPunct w:val="0"/>
        <w:spacing w:line="440" w:lineRule="exact"/>
        <w:jc w:val="both"/>
        <w:rPr>
          <w:sz w:val="28"/>
          <w:szCs w:val="28"/>
          <w:lang w:eastAsia="zh-TW"/>
        </w:rPr>
      </w:pPr>
      <w:r w:rsidRPr="002D475F">
        <w:rPr>
          <w:sz w:val="28"/>
          <w:szCs w:val="28"/>
          <w:lang w:eastAsia="zh-TW"/>
        </w:rPr>
        <w:t>倘因可歸責於廠商之事由，致本協會因機電設備維護、管理</w:t>
      </w:r>
      <w:r>
        <w:rPr>
          <w:rFonts w:hint="eastAsia"/>
          <w:sz w:val="28"/>
          <w:szCs w:val="28"/>
          <w:lang w:eastAsia="zh-TW"/>
        </w:rPr>
        <w:t>、</w:t>
      </w:r>
      <w:r w:rsidRPr="002D475F">
        <w:rPr>
          <w:sz w:val="28"/>
          <w:szCs w:val="28"/>
          <w:lang w:eastAsia="zh-TW"/>
        </w:rPr>
        <w:t>操作缺失</w:t>
      </w:r>
      <w:r>
        <w:rPr>
          <w:rFonts w:hint="eastAsia"/>
          <w:sz w:val="28"/>
          <w:szCs w:val="28"/>
          <w:lang w:eastAsia="zh-TW"/>
        </w:rPr>
        <w:t>或</w:t>
      </w:r>
      <w:r w:rsidRPr="002D475F">
        <w:rPr>
          <w:sz w:val="28"/>
          <w:szCs w:val="28"/>
          <w:lang w:eastAsia="zh-TW"/>
        </w:rPr>
        <w:t>遭主管機關依法裁罰，其所生罰款及相關損失應由廠商負擔。</w:t>
      </w:r>
    </w:p>
    <w:p w14:paraId="6BDB9BA5" w14:textId="3E731EAC" w:rsidR="00A61DEE" w:rsidRDefault="00A61DEE" w:rsidP="00D819A0">
      <w:pPr>
        <w:pStyle w:val="a3"/>
        <w:numPr>
          <w:ilvl w:val="0"/>
          <w:numId w:val="12"/>
        </w:numPr>
        <w:overflowPunct w:val="0"/>
        <w:spacing w:line="440" w:lineRule="exact"/>
        <w:jc w:val="both"/>
        <w:rPr>
          <w:sz w:val="28"/>
          <w:szCs w:val="28"/>
          <w:lang w:eastAsia="zh-TW"/>
        </w:rPr>
      </w:pPr>
      <w:r w:rsidRPr="00A61DEE">
        <w:rPr>
          <w:sz w:val="28"/>
          <w:szCs w:val="28"/>
          <w:lang w:eastAsia="zh-TW"/>
        </w:rPr>
        <w:t>未依規定履行契約事項，經通知限期改善而未改善，或情節重大，足以影響契約履行、場館營運、公共安全或</w:t>
      </w:r>
      <w:r w:rsidR="00EA20D2">
        <w:rPr>
          <w:rFonts w:hint="eastAsia"/>
          <w:sz w:val="28"/>
          <w:szCs w:val="28"/>
          <w:lang w:eastAsia="zh-TW"/>
        </w:rPr>
        <w:t>本協會</w:t>
      </w:r>
      <w:r w:rsidRPr="00A61DEE">
        <w:rPr>
          <w:sz w:val="28"/>
          <w:szCs w:val="28"/>
          <w:lang w:eastAsia="zh-TW"/>
        </w:rPr>
        <w:t>權益，得處以當月請款金額5%之懲罰性違約金。</w:t>
      </w:r>
    </w:p>
    <w:p w14:paraId="26A4E5FE" w14:textId="77777777" w:rsidR="005565CB" w:rsidRDefault="005565CB" w:rsidP="005565CB">
      <w:pPr>
        <w:pStyle w:val="a3"/>
        <w:overflowPunct w:val="0"/>
        <w:spacing w:line="440" w:lineRule="exact"/>
        <w:ind w:left="980"/>
        <w:jc w:val="both"/>
        <w:rPr>
          <w:sz w:val="28"/>
          <w:szCs w:val="28"/>
          <w:lang w:eastAsia="zh-TW"/>
        </w:rPr>
      </w:pPr>
    </w:p>
    <w:p w14:paraId="55BA7A2B" w14:textId="329862B4" w:rsidR="00FD2DCF" w:rsidRDefault="00FD2DCF" w:rsidP="00FD2DCF">
      <w:pPr>
        <w:pStyle w:val="a3"/>
        <w:overflowPunct w:val="0"/>
        <w:spacing w:line="440" w:lineRule="exact"/>
        <w:ind w:left="0"/>
        <w:jc w:val="both"/>
        <w:rPr>
          <w:sz w:val="28"/>
          <w:szCs w:val="28"/>
          <w:lang w:eastAsia="zh-TW"/>
        </w:rPr>
      </w:pPr>
      <w:r>
        <w:rPr>
          <w:rFonts w:hint="eastAsia"/>
          <w:sz w:val="28"/>
          <w:szCs w:val="28"/>
          <w:lang w:eastAsia="zh-TW"/>
        </w:rPr>
        <w:t>表一 工作範圍：</w:t>
      </w:r>
    </w:p>
    <w:p w14:paraId="786BE41A" w14:textId="77777777" w:rsidR="007B5041" w:rsidRDefault="007B5041" w:rsidP="00FD2DCF">
      <w:pPr>
        <w:pStyle w:val="a3"/>
        <w:overflowPunct w:val="0"/>
        <w:spacing w:line="440" w:lineRule="exact"/>
        <w:ind w:left="0"/>
        <w:jc w:val="both"/>
        <w:rPr>
          <w:sz w:val="28"/>
          <w:szCs w:val="28"/>
          <w:lang w:eastAsia="zh-TW"/>
        </w:rPr>
      </w:pPr>
    </w:p>
    <w:tbl>
      <w:tblPr>
        <w:tblW w:w="8835" w:type="dxa"/>
        <w:jc w:val="center"/>
        <w:tblLayout w:type="fixed"/>
        <w:tblLook w:val="0400" w:firstRow="0" w:lastRow="0" w:firstColumn="0" w:lastColumn="0" w:noHBand="0" w:noVBand="1"/>
      </w:tblPr>
      <w:tblGrid>
        <w:gridCol w:w="8835"/>
      </w:tblGrid>
      <w:tr w:rsidR="00FD2DCF" w14:paraId="17E1D79F" w14:textId="77777777" w:rsidTr="0099729B">
        <w:trPr>
          <w:jc w:val="center"/>
        </w:trPr>
        <w:tc>
          <w:tcPr>
            <w:tcW w:w="8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D2F70" w14:textId="03B52F4F" w:rsidR="00FD2DCF" w:rsidRDefault="007B5041" w:rsidP="00D67F87">
            <w:pPr>
              <w:spacing w:line="360" w:lineRule="auto"/>
            </w:pPr>
            <w:r>
              <w:rPr>
                <w:rFonts w:ascii="標楷體" w:eastAsia="標楷體" w:hAnsi="標楷體" w:cs="標楷體"/>
                <w:noProof/>
                <w:sz w:val="28"/>
                <w:szCs w:val="28"/>
              </w:rPr>
              <w:drawing>
                <wp:inline distT="0" distB="0" distL="0" distR="0" wp14:anchorId="163FE162" wp14:editId="03259737">
                  <wp:extent cx="5471160" cy="1996440"/>
                  <wp:effectExtent l="0" t="0" r="0" b="3810"/>
                  <wp:docPr id="194355542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1160" cy="1996440"/>
                          </a:xfrm>
                          <a:prstGeom prst="rect">
                            <a:avLst/>
                          </a:prstGeom>
                          <a:noFill/>
                          <a:ln>
                            <a:noFill/>
                          </a:ln>
                        </pic:spPr>
                      </pic:pic>
                    </a:graphicData>
                  </a:graphic>
                </wp:inline>
              </w:drawing>
            </w:r>
          </w:p>
        </w:tc>
      </w:tr>
    </w:tbl>
    <w:p w14:paraId="01FC8544" w14:textId="77777777" w:rsidR="00834AEE" w:rsidRDefault="00834AEE" w:rsidP="00295B9A">
      <w:pPr>
        <w:spacing w:before="16" w:line="440" w:lineRule="exact"/>
        <w:rPr>
          <w:rFonts w:ascii="標楷體" w:eastAsia="標楷體" w:hAnsi="標楷體"/>
          <w:sz w:val="28"/>
          <w:szCs w:val="28"/>
          <w:lang w:eastAsia="zh-TW"/>
        </w:rPr>
      </w:pPr>
    </w:p>
    <w:p w14:paraId="5791F299" w14:textId="77777777" w:rsidR="007B5041" w:rsidRDefault="007B5041" w:rsidP="00295B9A">
      <w:pPr>
        <w:spacing w:before="16" w:line="440" w:lineRule="exact"/>
        <w:rPr>
          <w:rFonts w:ascii="標楷體" w:eastAsia="標楷體" w:hAnsi="標楷體"/>
          <w:sz w:val="28"/>
          <w:szCs w:val="28"/>
          <w:lang w:eastAsia="zh-TW"/>
        </w:rPr>
      </w:pPr>
    </w:p>
    <w:p w14:paraId="49E194E6" w14:textId="77777777" w:rsidR="007B5041" w:rsidRDefault="007B5041" w:rsidP="00295B9A">
      <w:pPr>
        <w:spacing w:before="16" w:line="440" w:lineRule="exact"/>
        <w:rPr>
          <w:rFonts w:ascii="標楷體" w:eastAsia="標楷體" w:hAnsi="標楷體"/>
          <w:sz w:val="28"/>
          <w:szCs w:val="28"/>
          <w:lang w:eastAsia="zh-TW"/>
        </w:rPr>
      </w:pPr>
    </w:p>
    <w:p w14:paraId="5848B27D" w14:textId="77777777" w:rsidR="007B5041" w:rsidRDefault="007B5041" w:rsidP="00295B9A">
      <w:pPr>
        <w:spacing w:before="16" w:line="440" w:lineRule="exact"/>
        <w:rPr>
          <w:rFonts w:ascii="標楷體" w:eastAsia="標楷體" w:hAnsi="標楷體"/>
          <w:sz w:val="28"/>
          <w:szCs w:val="28"/>
          <w:lang w:eastAsia="zh-TW"/>
        </w:rPr>
      </w:pPr>
    </w:p>
    <w:p w14:paraId="0ECF0D1D" w14:textId="45D9532F" w:rsidR="00834AEE" w:rsidRDefault="00834AEE" w:rsidP="00295B9A">
      <w:pPr>
        <w:spacing w:before="16" w:line="440" w:lineRule="exact"/>
        <w:rPr>
          <w:rFonts w:ascii="標楷體" w:eastAsia="標楷體" w:hAnsi="標楷體"/>
          <w:sz w:val="28"/>
          <w:szCs w:val="28"/>
          <w:lang w:eastAsia="zh-TW"/>
        </w:rPr>
      </w:pPr>
      <w:r>
        <w:rPr>
          <w:rFonts w:ascii="標楷體" w:eastAsia="標楷體" w:hAnsi="標楷體" w:hint="eastAsia"/>
          <w:sz w:val="28"/>
          <w:szCs w:val="28"/>
          <w:lang w:eastAsia="zh-TW"/>
        </w:rPr>
        <w:lastRenderedPageBreak/>
        <w:t>表二</w:t>
      </w:r>
      <w:r w:rsidRPr="00295B9A">
        <w:rPr>
          <w:rFonts w:ascii="標楷體" w:eastAsia="標楷體" w:hAnsi="標楷體" w:hint="eastAsia"/>
          <w:sz w:val="28"/>
          <w:szCs w:val="28"/>
          <w:lang w:eastAsia="zh-TW"/>
        </w:rPr>
        <w:t xml:space="preserve"> </w:t>
      </w:r>
      <w:r w:rsidRPr="00AB6F33">
        <w:rPr>
          <w:rFonts w:ascii="標楷體" w:eastAsia="標楷體" w:hAnsi="標楷體" w:hint="eastAsia"/>
          <w:sz w:val="28"/>
          <w:szCs w:val="28"/>
          <w:lang w:eastAsia="zh-TW"/>
        </w:rPr>
        <w:t>維護</w:t>
      </w:r>
      <w:r w:rsidRPr="00295B9A">
        <w:rPr>
          <w:rFonts w:ascii="標楷體" w:eastAsia="標楷體" w:hAnsi="標楷體" w:hint="eastAsia"/>
          <w:sz w:val="28"/>
          <w:szCs w:val="28"/>
          <w:lang w:eastAsia="zh-TW"/>
        </w:rPr>
        <w:t>項目內容</w:t>
      </w:r>
    </w:p>
    <w:p w14:paraId="16B899C8" w14:textId="77777777" w:rsidR="007B5041" w:rsidRDefault="007B5041" w:rsidP="00295B9A">
      <w:pPr>
        <w:spacing w:before="16" w:line="440" w:lineRule="exact"/>
        <w:rPr>
          <w:rFonts w:ascii="標楷體" w:eastAsia="標楷體" w:hAnsi="標楷體"/>
          <w:sz w:val="28"/>
          <w:szCs w:val="28"/>
          <w:lang w:eastAsia="zh-TW"/>
        </w:rPr>
      </w:pPr>
    </w:p>
    <w:tbl>
      <w:tblPr>
        <w:tblW w:w="10060" w:type="dxa"/>
        <w:jc w:val="center"/>
        <w:tblCellMar>
          <w:left w:w="28" w:type="dxa"/>
          <w:right w:w="28" w:type="dxa"/>
        </w:tblCellMar>
        <w:tblLook w:val="04A0" w:firstRow="1" w:lastRow="0" w:firstColumn="1" w:lastColumn="0" w:noHBand="0" w:noVBand="1"/>
      </w:tblPr>
      <w:tblGrid>
        <w:gridCol w:w="567"/>
        <w:gridCol w:w="2551"/>
        <w:gridCol w:w="851"/>
        <w:gridCol w:w="709"/>
        <w:gridCol w:w="581"/>
        <w:gridCol w:w="820"/>
        <w:gridCol w:w="740"/>
        <w:gridCol w:w="689"/>
        <w:gridCol w:w="709"/>
        <w:gridCol w:w="567"/>
        <w:gridCol w:w="567"/>
        <w:gridCol w:w="709"/>
      </w:tblGrid>
      <w:tr w:rsidR="00834AEE" w:rsidRPr="00834AEE" w14:paraId="3BDA9B7B" w14:textId="77777777" w:rsidTr="009B2D32">
        <w:trPr>
          <w:trHeight w:val="801"/>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46466BB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項目</w:t>
            </w:r>
          </w:p>
        </w:tc>
        <w:tc>
          <w:tcPr>
            <w:tcW w:w="2551" w:type="dxa"/>
            <w:tcBorders>
              <w:top w:val="single" w:sz="4" w:space="0" w:color="auto"/>
              <w:left w:val="nil"/>
              <w:bottom w:val="single" w:sz="4" w:space="0" w:color="auto"/>
              <w:right w:val="single" w:sz="4" w:space="0" w:color="auto"/>
            </w:tcBorders>
            <w:vAlign w:val="center"/>
            <w:hideMark/>
          </w:tcPr>
          <w:p w14:paraId="169FE5BD"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維護項目</w:t>
            </w:r>
          </w:p>
        </w:tc>
        <w:tc>
          <w:tcPr>
            <w:tcW w:w="6942" w:type="dxa"/>
            <w:gridSpan w:val="10"/>
            <w:tcBorders>
              <w:top w:val="single" w:sz="4" w:space="0" w:color="auto"/>
              <w:left w:val="nil"/>
              <w:bottom w:val="single" w:sz="4" w:space="0" w:color="auto"/>
              <w:right w:val="single" w:sz="4" w:space="0" w:color="auto"/>
            </w:tcBorders>
            <w:noWrap/>
            <w:vAlign w:val="center"/>
            <w:hideMark/>
          </w:tcPr>
          <w:p w14:paraId="0F3D405B"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設備維護工作事項內容</w:t>
            </w:r>
          </w:p>
        </w:tc>
      </w:tr>
      <w:tr w:rsidR="00834AEE" w:rsidRPr="00834AEE" w14:paraId="60393455" w14:textId="77777777" w:rsidTr="009B2D32">
        <w:trPr>
          <w:trHeight w:val="1080"/>
          <w:jc w:val="center"/>
        </w:trPr>
        <w:tc>
          <w:tcPr>
            <w:tcW w:w="567" w:type="dxa"/>
            <w:tcBorders>
              <w:top w:val="nil"/>
              <w:left w:val="single" w:sz="4" w:space="0" w:color="auto"/>
              <w:bottom w:val="single" w:sz="4" w:space="0" w:color="auto"/>
              <w:right w:val="single" w:sz="4" w:space="0" w:color="auto"/>
            </w:tcBorders>
            <w:vAlign w:val="center"/>
            <w:hideMark/>
          </w:tcPr>
          <w:p w14:paraId="4C8B8EE8"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1</w:t>
            </w:r>
          </w:p>
        </w:tc>
        <w:tc>
          <w:tcPr>
            <w:tcW w:w="2551" w:type="dxa"/>
            <w:tcBorders>
              <w:top w:val="single" w:sz="4" w:space="0" w:color="auto"/>
              <w:left w:val="nil"/>
              <w:bottom w:val="single" w:sz="4" w:space="0" w:color="auto"/>
              <w:right w:val="single" w:sz="4" w:space="0" w:color="auto"/>
            </w:tcBorders>
            <w:vAlign w:val="center"/>
            <w:hideMark/>
          </w:tcPr>
          <w:p w14:paraId="20F6303A"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低壓動力,照明,插座電盤(123盤)紅外線檢測及盤體清潔,盤內線路檢視</w:t>
            </w:r>
          </w:p>
        </w:tc>
        <w:tc>
          <w:tcPr>
            <w:tcW w:w="851" w:type="dxa"/>
            <w:tcBorders>
              <w:top w:val="nil"/>
              <w:left w:val="nil"/>
              <w:bottom w:val="single" w:sz="4" w:space="0" w:color="auto"/>
              <w:right w:val="single" w:sz="4" w:space="0" w:color="auto"/>
            </w:tcBorders>
            <w:vAlign w:val="center"/>
            <w:hideMark/>
          </w:tcPr>
          <w:p w14:paraId="1FA4E1A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檢點紀錄表</w:t>
            </w:r>
          </w:p>
        </w:tc>
        <w:tc>
          <w:tcPr>
            <w:tcW w:w="709" w:type="dxa"/>
            <w:tcBorders>
              <w:top w:val="nil"/>
              <w:left w:val="nil"/>
              <w:bottom w:val="single" w:sz="4" w:space="0" w:color="auto"/>
              <w:right w:val="single" w:sz="4" w:space="0" w:color="auto"/>
            </w:tcBorders>
            <w:vAlign w:val="center"/>
            <w:hideMark/>
          </w:tcPr>
          <w:p w14:paraId="1371D9E7"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設備外觀檢視</w:t>
            </w:r>
          </w:p>
        </w:tc>
        <w:tc>
          <w:tcPr>
            <w:tcW w:w="581" w:type="dxa"/>
            <w:tcBorders>
              <w:top w:val="nil"/>
              <w:left w:val="nil"/>
              <w:bottom w:val="single" w:sz="4" w:space="0" w:color="auto"/>
              <w:right w:val="single" w:sz="4" w:space="0" w:color="auto"/>
            </w:tcBorders>
            <w:vAlign w:val="center"/>
            <w:hideMark/>
          </w:tcPr>
          <w:p w14:paraId="11C12DAA"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電壓   量測</w:t>
            </w:r>
          </w:p>
        </w:tc>
        <w:tc>
          <w:tcPr>
            <w:tcW w:w="820" w:type="dxa"/>
            <w:tcBorders>
              <w:top w:val="nil"/>
              <w:left w:val="nil"/>
              <w:bottom w:val="single" w:sz="4" w:space="0" w:color="auto"/>
              <w:right w:val="single" w:sz="4" w:space="0" w:color="auto"/>
            </w:tcBorders>
            <w:vAlign w:val="center"/>
            <w:hideMark/>
          </w:tcPr>
          <w:p w14:paraId="3B0195D2"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總開關電流量測</w:t>
            </w:r>
          </w:p>
        </w:tc>
        <w:tc>
          <w:tcPr>
            <w:tcW w:w="740" w:type="dxa"/>
            <w:tcBorders>
              <w:top w:val="nil"/>
              <w:left w:val="nil"/>
              <w:bottom w:val="single" w:sz="4" w:space="0" w:color="auto"/>
              <w:right w:val="single" w:sz="4" w:space="0" w:color="auto"/>
            </w:tcBorders>
            <w:vAlign w:val="center"/>
            <w:hideMark/>
          </w:tcPr>
          <w:p w14:paraId="46DD6292"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線路   檢查</w:t>
            </w:r>
          </w:p>
        </w:tc>
        <w:tc>
          <w:tcPr>
            <w:tcW w:w="689" w:type="dxa"/>
            <w:tcBorders>
              <w:top w:val="nil"/>
              <w:left w:val="nil"/>
              <w:bottom w:val="single" w:sz="4" w:space="0" w:color="auto"/>
              <w:right w:val="single" w:sz="4" w:space="0" w:color="auto"/>
            </w:tcBorders>
            <w:vAlign w:val="center"/>
            <w:hideMark/>
          </w:tcPr>
          <w:p w14:paraId="361B473E"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接點螺絲檢查</w:t>
            </w:r>
          </w:p>
        </w:tc>
        <w:tc>
          <w:tcPr>
            <w:tcW w:w="709" w:type="dxa"/>
            <w:tcBorders>
              <w:top w:val="nil"/>
              <w:left w:val="nil"/>
              <w:bottom w:val="single" w:sz="4" w:space="0" w:color="auto"/>
              <w:right w:val="single" w:sz="4" w:space="0" w:color="auto"/>
            </w:tcBorders>
            <w:vAlign w:val="center"/>
            <w:hideMark/>
          </w:tcPr>
          <w:p w14:paraId="4F88E4F2"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熱顯影檢測</w:t>
            </w:r>
          </w:p>
        </w:tc>
        <w:tc>
          <w:tcPr>
            <w:tcW w:w="567" w:type="dxa"/>
            <w:tcBorders>
              <w:top w:val="nil"/>
              <w:left w:val="nil"/>
              <w:bottom w:val="single" w:sz="4" w:space="0" w:color="auto"/>
              <w:right w:val="single" w:sz="4" w:space="0" w:color="auto"/>
            </w:tcBorders>
            <w:vAlign w:val="center"/>
            <w:hideMark/>
          </w:tcPr>
          <w:p w14:paraId="51C4066F"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盤體   清潔</w:t>
            </w:r>
          </w:p>
        </w:tc>
        <w:tc>
          <w:tcPr>
            <w:tcW w:w="567" w:type="dxa"/>
            <w:tcBorders>
              <w:top w:val="nil"/>
              <w:left w:val="nil"/>
              <w:bottom w:val="single" w:sz="4" w:space="0" w:color="auto"/>
              <w:right w:val="single" w:sz="4" w:space="0" w:color="auto"/>
            </w:tcBorders>
            <w:vAlign w:val="center"/>
            <w:hideMark/>
          </w:tcPr>
          <w:p w14:paraId="6837A717"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盤體   清潔</w:t>
            </w:r>
          </w:p>
        </w:tc>
        <w:tc>
          <w:tcPr>
            <w:tcW w:w="709" w:type="dxa"/>
            <w:tcBorders>
              <w:top w:val="nil"/>
              <w:left w:val="nil"/>
              <w:bottom w:val="single" w:sz="4" w:space="0" w:color="auto"/>
              <w:right w:val="single" w:sz="4" w:space="0" w:color="auto"/>
            </w:tcBorders>
            <w:vAlign w:val="center"/>
            <w:hideMark/>
          </w:tcPr>
          <w:p w14:paraId="3A12043C" w14:textId="77777777" w:rsidR="00834AEE" w:rsidRPr="0070684D" w:rsidRDefault="00834AEE" w:rsidP="00834AEE">
            <w:pPr>
              <w:widowControl/>
              <w:jc w:val="center"/>
              <w:rPr>
                <w:rFonts w:ascii="標楷體" w:eastAsia="標楷體" w:hAnsi="標楷體" w:cs="Helvetica"/>
                <w:color w:val="000000"/>
                <w:sz w:val="20"/>
                <w:szCs w:val="20"/>
                <w:lang w:eastAsia="zh-TW"/>
              </w:rPr>
            </w:pPr>
            <w:r w:rsidRPr="0070684D">
              <w:rPr>
                <w:rFonts w:ascii="標楷體" w:eastAsia="標楷體" w:hAnsi="標楷體" w:cs="Helvetica" w:hint="eastAsia"/>
                <w:color w:val="000000"/>
                <w:sz w:val="20"/>
                <w:szCs w:val="20"/>
                <w:lang w:eastAsia="zh-TW"/>
              </w:rPr>
              <w:t>熱顯影異常報告表</w:t>
            </w:r>
          </w:p>
        </w:tc>
      </w:tr>
      <w:tr w:rsidR="00834AEE" w:rsidRPr="00834AEE" w14:paraId="044B57C1" w14:textId="77777777" w:rsidTr="009B2D32">
        <w:trPr>
          <w:trHeight w:val="1296"/>
          <w:jc w:val="center"/>
        </w:trPr>
        <w:tc>
          <w:tcPr>
            <w:tcW w:w="567" w:type="dxa"/>
            <w:tcBorders>
              <w:top w:val="nil"/>
              <w:left w:val="single" w:sz="4" w:space="0" w:color="auto"/>
              <w:bottom w:val="single" w:sz="4" w:space="0" w:color="auto"/>
              <w:right w:val="single" w:sz="4" w:space="0" w:color="auto"/>
            </w:tcBorders>
            <w:vAlign w:val="center"/>
            <w:hideMark/>
          </w:tcPr>
          <w:p w14:paraId="0D99861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2</w:t>
            </w:r>
          </w:p>
        </w:tc>
        <w:tc>
          <w:tcPr>
            <w:tcW w:w="2551" w:type="dxa"/>
            <w:tcBorders>
              <w:top w:val="single" w:sz="4" w:space="0" w:color="auto"/>
              <w:left w:val="nil"/>
              <w:bottom w:val="single" w:sz="4" w:space="0" w:color="auto"/>
              <w:right w:val="single" w:sz="4" w:space="0" w:color="auto"/>
            </w:tcBorders>
            <w:vAlign w:val="center"/>
            <w:hideMark/>
          </w:tcPr>
          <w:p w14:paraId="55BAA2DB"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小型風機(71台),濾網清潔及更換,排水管檢測,設備震動異音檢查出回風管檢視</w:t>
            </w:r>
          </w:p>
        </w:tc>
        <w:tc>
          <w:tcPr>
            <w:tcW w:w="851" w:type="dxa"/>
            <w:tcBorders>
              <w:top w:val="nil"/>
              <w:left w:val="nil"/>
              <w:bottom w:val="single" w:sz="4" w:space="0" w:color="auto"/>
              <w:right w:val="single" w:sz="4" w:space="0" w:color="auto"/>
            </w:tcBorders>
            <w:vAlign w:val="center"/>
            <w:hideMark/>
          </w:tcPr>
          <w:p w14:paraId="74069EB8"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檢點紀錄表</w:t>
            </w:r>
          </w:p>
        </w:tc>
        <w:tc>
          <w:tcPr>
            <w:tcW w:w="709" w:type="dxa"/>
            <w:tcBorders>
              <w:top w:val="nil"/>
              <w:left w:val="nil"/>
              <w:bottom w:val="single" w:sz="4" w:space="0" w:color="auto"/>
              <w:right w:val="single" w:sz="4" w:space="0" w:color="auto"/>
            </w:tcBorders>
            <w:vAlign w:val="center"/>
            <w:hideMark/>
          </w:tcPr>
          <w:p w14:paraId="3D040004"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設備外觀檢視</w:t>
            </w:r>
          </w:p>
        </w:tc>
        <w:tc>
          <w:tcPr>
            <w:tcW w:w="581" w:type="dxa"/>
            <w:tcBorders>
              <w:top w:val="nil"/>
              <w:left w:val="nil"/>
              <w:bottom w:val="single" w:sz="4" w:space="0" w:color="auto"/>
              <w:right w:val="single" w:sz="4" w:space="0" w:color="auto"/>
            </w:tcBorders>
            <w:vAlign w:val="center"/>
            <w:hideMark/>
          </w:tcPr>
          <w:p w14:paraId="5D816701"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濾網      清潔</w:t>
            </w:r>
          </w:p>
        </w:tc>
        <w:tc>
          <w:tcPr>
            <w:tcW w:w="820" w:type="dxa"/>
            <w:tcBorders>
              <w:top w:val="nil"/>
              <w:left w:val="nil"/>
              <w:bottom w:val="single" w:sz="4" w:space="0" w:color="auto"/>
              <w:right w:val="single" w:sz="4" w:space="0" w:color="auto"/>
            </w:tcBorders>
            <w:vAlign w:val="center"/>
            <w:hideMark/>
          </w:tcPr>
          <w:p w14:paraId="48596B21"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水盤       檢查</w:t>
            </w:r>
          </w:p>
        </w:tc>
        <w:tc>
          <w:tcPr>
            <w:tcW w:w="740" w:type="dxa"/>
            <w:tcBorders>
              <w:top w:val="nil"/>
              <w:left w:val="nil"/>
              <w:bottom w:val="single" w:sz="4" w:space="0" w:color="auto"/>
              <w:right w:val="single" w:sz="4" w:space="0" w:color="auto"/>
            </w:tcBorders>
            <w:vAlign w:val="center"/>
            <w:hideMark/>
          </w:tcPr>
          <w:p w14:paraId="296F9BB2"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排管         疏通</w:t>
            </w:r>
          </w:p>
        </w:tc>
        <w:tc>
          <w:tcPr>
            <w:tcW w:w="689" w:type="dxa"/>
            <w:tcBorders>
              <w:top w:val="nil"/>
              <w:left w:val="nil"/>
              <w:bottom w:val="single" w:sz="4" w:space="0" w:color="auto"/>
              <w:right w:val="single" w:sz="4" w:space="0" w:color="auto"/>
            </w:tcBorders>
            <w:vAlign w:val="center"/>
            <w:hideMark/>
          </w:tcPr>
          <w:p w14:paraId="39B4B2D0"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異音      檢查</w:t>
            </w:r>
          </w:p>
        </w:tc>
        <w:tc>
          <w:tcPr>
            <w:tcW w:w="709" w:type="dxa"/>
            <w:tcBorders>
              <w:top w:val="nil"/>
              <w:left w:val="nil"/>
              <w:bottom w:val="single" w:sz="4" w:space="0" w:color="auto"/>
              <w:right w:val="single" w:sz="4" w:space="0" w:color="auto"/>
            </w:tcBorders>
            <w:vAlign w:val="center"/>
            <w:hideMark/>
          </w:tcPr>
          <w:p w14:paraId="643CA36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風機      清潔</w:t>
            </w:r>
          </w:p>
        </w:tc>
        <w:tc>
          <w:tcPr>
            <w:tcW w:w="567" w:type="dxa"/>
            <w:tcBorders>
              <w:top w:val="nil"/>
              <w:left w:val="nil"/>
              <w:bottom w:val="single" w:sz="4" w:space="0" w:color="auto"/>
              <w:right w:val="single" w:sz="4" w:space="0" w:color="auto"/>
            </w:tcBorders>
            <w:vAlign w:val="center"/>
            <w:hideMark/>
          </w:tcPr>
          <w:p w14:paraId="0555E8C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回風口   清潔</w:t>
            </w:r>
          </w:p>
        </w:tc>
        <w:tc>
          <w:tcPr>
            <w:tcW w:w="567" w:type="dxa"/>
            <w:tcBorders>
              <w:top w:val="nil"/>
              <w:left w:val="nil"/>
              <w:bottom w:val="single" w:sz="4" w:space="0" w:color="auto"/>
              <w:right w:val="single" w:sz="4" w:space="0" w:color="auto"/>
            </w:tcBorders>
            <w:vAlign w:val="center"/>
            <w:hideMark/>
          </w:tcPr>
          <w:p w14:paraId="4BD0213D"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風管      檢查</w:t>
            </w:r>
          </w:p>
        </w:tc>
        <w:tc>
          <w:tcPr>
            <w:tcW w:w="709" w:type="dxa"/>
            <w:tcBorders>
              <w:top w:val="nil"/>
              <w:left w:val="nil"/>
              <w:bottom w:val="single" w:sz="4" w:space="0" w:color="auto"/>
              <w:right w:val="single" w:sz="4" w:space="0" w:color="auto"/>
            </w:tcBorders>
            <w:vAlign w:val="center"/>
            <w:hideMark/>
          </w:tcPr>
          <w:p w14:paraId="0A98002C" w14:textId="77777777" w:rsidR="00834AEE" w:rsidRPr="0070684D" w:rsidRDefault="00834AEE" w:rsidP="00834AEE">
            <w:pPr>
              <w:widowControl/>
              <w:jc w:val="center"/>
              <w:rPr>
                <w:rFonts w:ascii="標楷體" w:eastAsia="標楷體" w:hAnsi="標楷體" w:cs="Helvetica"/>
                <w:color w:val="000000"/>
                <w:sz w:val="20"/>
                <w:szCs w:val="20"/>
                <w:lang w:eastAsia="zh-TW"/>
              </w:rPr>
            </w:pPr>
            <w:r w:rsidRPr="0070684D">
              <w:rPr>
                <w:rFonts w:ascii="標楷體" w:eastAsia="標楷體" w:hAnsi="標楷體" w:cs="Helvetica" w:hint="eastAsia"/>
                <w:color w:val="000000"/>
                <w:sz w:val="20"/>
                <w:szCs w:val="20"/>
                <w:lang w:eastAsia="zh-TW"/>
              </w:rPr>
              <w:t>控制器    檢測</w:t>
            </w:r>
          </w:p>
        </w:tc>
      </w:tr>
      <w:tr w:rsidR="00834AEE" w:rsidRPr="00834AEE" w14:paraId="522985DC" w14:textId="77777777" w:rsidTr="009B2D32">
        <w:trPr>
          <w:trHeight w:val="1524"/>
          <w:jc w:val="center"/>
        </w:trPr>
        <w:tc>
          <w:tcPr>
            <w:tcW w:w="567" w:type="dxa"/>
            <w:tcBorders>
              <w:top w:val="nil"/>
              <w:left w:val="single" w:sz="4" w:space="0" w:color="auto"/>
              <w:bottom w:val="single" w:sz="4" w:space="0" w:color="auto"/>
              <w:right w:val="single" w:sz="4" w:space="0" w:color="auto"/>
            </w:tcBorders>
            <w:vAlign w:val="center"/>
            <w:hideMark/>
          </w:tcPr>
          <w:p w14:paraId="59722A54"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3</w:t>
            </w:r>
          </w:p>
        </w:tc>
        <w:tc>
          <w:tcPr>
            <w:tcW w:w="2551" w:type="dxa"/>
            <w:tcBorders>
              <w:top w:val="single" w:sz="4" w:space="0" w:color="auto"/>
              <w:left w:val="nil"/>
              <w:bottom w:val="single" w:sz="4" w:space="0" w:color="auto"/>
              <w:right w:val="single" w:sz="4" w:space="0" w:color="auto"/>
            </w:tcBorders>
            <w:vAlign w:val="center"/>
            <w:hideMark/>
          </w:tcPr>
          <w:p w14:paraId="0BCEC098"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冷媒主機鰭片清潔(17座),空調箱連座軸承上油,濾網清潔及更換,排水管檢測,設備異音含皮帶檢查,控制盤清理(含機房清潔)</w:t>
            </w:r>
          </w:p>
        </w:tc>
        <w:tc>
          <w:tcPr>
            <w:tcW w:w="851" w:type="dxa"/>
            <w:tcBorders>
              <w:top w:val="nil"/>
              <w:left w:val="nil"/>
              <w:bottom w:val="single" w:sz="4" w:space="0" w:color="auto"/>
              <w:right w:val="single" w:sz="4" w:space="0" w:color="auto"/>
            </w:tcBorders>
            <w:vAlign w:val="center"/>
            <w:hideMark/>
          </w:tcPr>
          <w:p w14:paraId="15BF462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檢點紀錄表</w:t>
            </w:r>
          </w:p>
        </w:tc>
        <w:tc>
          <w:tcPr>
            <w:tcW w:w="709" w:type="dxa"/>
            <w:tcBorders>
              <w:top w:val="nil"/>
              <w:left w:val="nil"/>
              <w:bottom w:val="single" w:sz="4" w:space="0" w:color="auto"/>
              <w:right w:val="single" w:sz="4" w:space="0" w:color="auto"/>
            </w:tcBorders>
            <w:vAlign w:val="center"/>
            <w:hideMark/>
          </w:tcPr>
          <w:p w14:paraId="65F35C8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設備外觀檢視</w:t>
            </w:r>
          </w:p>
        </w:tc>
        <w:tc>
          <w:tcPr>
            <w:tcW w:w="581" w:type="dxa"/>
            <w:tcBorders>
              <w:top w:val="nil"/>
              <w:left w:val="nil"/>
              <w:bottom w:val="single" w:sz="4" w:space="0" w:color="auto"/>
              <w:right w:val="single" w:sz="4" w:space="0" w:color="auto"/>
            </w:tcBorders>
            <w:vAlign w:val="center"/>
            <w:hideMark/>
          </w:tcPr>
          <w:p w14:paraId="443255E7"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水盤   清洗</w:t>
            </w:r>
          </w:p>
        </w:tc>
        <w:tc>
          <w:tcPr>
            <w:tcW w:w="820" w:type="dxa"/>
            <w:tcBorders>
              <w:top w:val="nil"/>
              <w:left w:val="nil"/>
              <w:bottom w:val="single" w:sz="4" w:space="0" w:color="auto"/>
              <w:right w:val="single" w:sz="4" w:space="0" w:color="auto"/>
            </w:tcBorders>
            <w:vAlign w:val="center"/>
            <w:hideMark/>
          </w:tcPr>
          <w:p w14:paraId="5A16601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異音    檢查</w:t>
            </w:r>
          </w:p>
        </w:tc>
        <w:tc>
          <w:tcPr>
            <w:tcW w:w="740" w:type="dxa"/>
            <w:tcBorders>
              <w:top w:val="nil"/>
              <w:left w:val="nil"/>
              <w:bottom w:val="single" w:sz="4" w:space="0" w:color="auto"/>
              <w:right w:val="single" w:sz="4" w:space="0" w:color="auto"/>
            </w:tcBorders>
            <w:vAlign w:val="center"/>
            <w:hideMark/>
          </w:tcPr>
          <w:p w14:paraId="27718F7A"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濾網    更換</w:t>
            </w:r>
          </w:p>
        </w:tc>
        <w:tc>
          <w:tcPr>
            <w:tcW w:w="689" w:type="dxa"/>
            <w:tcBorders>
              <w:top w:val="nil"/>
              <w:left w:val="nil"/>
              <w:bottom w:val="single" w:sz="4" w:space="0" w:color="auto"/>
              <w:right w:val="single" w:sz="4" w:space="0" w:color="auto"/>
            </w:tcBorders>
            <w:vAlign w:val="center"/>
            <w:hideMark/>
          </w:tcPr>
          <w:p w14:paraId="4A9A007B"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鰭片   清潔</w:t>
            </w:r>
          </w:p>
        </w:tc>
        <w:tc>
          <w:tcPr>
            <w:tcW w:w="709" w:type="dxa"/>
            <w:tcBorders>
              <w:top w:val="nil"/>
              <w:left w:val="nil"/>
              <w:bottom w:val="single" w:sz="4" w:space="0" w:color="auto"/>
              <w:right w:val="single" w:sz="4" w:space="0" w:color="auto"/>
            </w:tcBorders>
            <w:vAlign w:val="center"/>
            <w:hideMark/>
          </w:tcPr>
          <w:p w14:paraId="11113B43"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吊掛機構檢查</w:t>
            </w:r>
          </w:p>
        </w:tc>
        <w:tc>
          <w:tcPr>
            <w:tcW w:w="567" w:type="dxa"/>
            <w:tcBorders>
              <w:top w:val="nil"/>
              <w:left w:val="nil"/>
              <w:bottom w:val="single" w:sz="4" w:space="0" w:color="auto"/>
              <w:right w:val="single" w:sz="4" w:space="0" w:color="auto"/>
            </w:tcBorders>
            <w:vAlign w:val="center"/>
            <w:hideMark/>
          </w:tcPr>
          <w:p w14:paraId="5D1B453E"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軸承    螺絲</w:t>
            </w:r>
          </w:p>
        </w:tc>
        <w:tc>
          <w:tcPr>
            <w:tcW w:w="567" w:type="dxa"/>
            <w:tcBorders>
              <w:top w:val="nil"/>
              <w:left w:val="nil"/>
              <w:bottom w:val="single" w:sz="4" w:space="0" w:color="auto"/>
              <w:right w:val="single" w:sz="4" w:space="0" w:color="auto"/>
            </w:tcBorders>
            <w:vAlign w:val="center"/>
            <w:hideMark/>
          </w:tcPr>
          <w:p w14:paraId="7A3C356F"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皮帶   檢查</w:t>
            </w:r>
          </w:p>
        </w:tc>
        <w:tc>
          <w:tcPr>
            <w:tcW w:w="709" w:type="dxa"/>
            <w:tcBorders>
              <w:top w:val="nil"/>
              <w:left w:val="nil"/>
              <w:bottom w:val="single" w:sz="4" w:space="0" w:color="auto"/>
              <w:right w:val="single" w:sz="4" w:space="0" w:color="auto"/>
            </w:tcBorders>
            <w:vAlign w:val="center"/>
            <w:hideMark/>
          </w:tcPr>
          <w:p w14:paraId="72DAE253" w14:textId="77777777" w:rsidR="00834AEE" w:rsidRPr="00834AEE" w:rsidRDefault="00834AEE" w:rsidP="00834AEE">
            <w:pPr>
              <w:widowControl/>
              <w:jc w:val="center"/>
              <w:rPr>
                <w:rFonts w:ascii="細明體" w:eastAsia="細明體" w:hAnsi="細明體" w:cs="Helvetica"/>
                <w:color w:val="000000"/>
                <w:sz w:val="20"/>
                <w:szCs w:val="20"/>
                <w:lang w:eastAsia="zh-TW"/>
              </w:rPr>
            </w:pPr>
            <w:r w:rsidRPr="00834AEE">
              <w:rPr>
                <w:rFonts w:ascii="細明體" w:eastAsia="細明體" w:hAnsi="細明體" w:cs="Helvetica" w:hint="eastAsia"/>
                <w:color w:val="000000"/>
                <w:sz w:val="20"/>
                <w:szCs w:val="20"/>
                <w:lang w:eastAsia="zh-TW"/>
              </w:rPr>
              <w:t xml:space="preserve">　</w:t>
            </w:r>
          </w:p>
        </w:tc>
      </w:tr>
      <w:tr w:rsidR="00834AEE" w:rsidRPr="00834AEE" w14:paraId="27F940EE" w14:textId="77777777" w:rsidTr="009B2D32">
        <w:trPr>
          <w:trHeight w:val="1248"/>
          <w:jc w:val="center"/>
        </w:trPr>
        <w:tc>
          <w:tcPr>
            <w:tcW w:w="567" w:type="dxa"/>
            <w:tcBorders>
              <w:top w:val="nil"/>
              <w:left w:val="single" w:sz="4" w:space="0" w:color="auto"/>
              <w:bottom w:val="single" w:sz="4" w:space="0" w:color="auto"/>
              <w:right w:val="single" w:sz="4" w:space="0" w:color="auto"/>
            </w:tcBorders>
            <w:vAlign w:val="center"/>
            <w:hideMark/>
          </w:tcPr>
          <w:p w14:paraId="1E011E91"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4</w:t>
            </w:r>
          </w:p>
        </w:tc>
        <w:tc>
          <w:tcPr>
            <w:tcW w:w="2551" w:type="dxa"/>
            <w:tcBorders>
              <w:top w:val="single" w:sz="4" w:space="0" w:color="auto"/>
              <w:left w:val="nil"/>
              <w:bottom w:val="single" w:sz="4" w:space="0" w:color="auto"/>
              <w:right w:val="single" w:sz="4" w:space="0" w:color="auto"/>
            </w:tcBorders>
            <w:vAlign w:val="center"/>
            <w:hideMark/>
          </w:tcPr>
          <w:p w14:paraId="2BFE6BC1"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進排風機空調箱(34座)連座軸承上油,濾網清潔及更換,設備震動異音含皮帶檢查,控制盤清理(含機房清潔)</w:t>
            </w:r>
          </w:p>
        </w:tc>
        <w:tc>
          <w:tcPr>
            <w:tcW w:w="851" w:type="dxa"/>
            <w:tcBorders>
              <w:top w:val="nil"/>
              <w:left w:val="nil"/>
              <w:bottom w:val="single" w:sz="4" w:space="0" w:color="auto"/>
              <w:right w:val="single" w:sz="4" w:space="0" w:color="auto"/>
            </w:tcBorders>
            <w:vAlign w:val="center"/>
            <w:hideMark/>
          </w:tcPr>
          <w:p w14:paraId="5A78A51A"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檢點紀錄表</w:t>
            </w:r>
          </w:p>
        </w:tc>
        <w:tc>
          <w:tcPr>
            <w:tcW w:w="709" w:type="dxa"/>
            <w:tcBorders>
              <w:top w:val="nil"/>
              <w:left w:val="nil"/>
              <w:bottom w:val="single" w:sz="4" w:space="0" w:color="auto"/>
              <w:right w:val="single" w:sz="4" w:space="0" w:color="auto"/>
            </w:tcBorders>
            <w:vAlign w:val="center"/>
            <w:hideMark/>
          </w:tcPr>
          <w:p w14:paraId="6162B60D"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設備外觀檢視</w:t>
            </w:r>
          </w:p>
        </w:tc>
        <w:tc>
          <w:tcPr>
            <w:tcW w:w="581" w:type="dxa"/>
            <w:tcBorders>
              <w:top w:val="nil"/>
              <w:left w:val="nil"/>
              <w:bottom w:val="single" w:sz="4" w:space="0" w:color="auto"/>
              <w:right w:val="single" w:sz="4" w:space="0" w:color="auto"/>
            </w:tcBorders>
            <w:vAlign w:val="center"/>
            <w:hideMark/>
          </w:tcPr>
          <w:p w14:paraId="22EF083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機械軸心檢查</w:t>
            </w:r>
          </w:p>
        </w:tc>
        <w:tc>
          <w:tcPr>
            <w:tcW w:w="820" w:type="dxa"/>
            <w:tcBorders>
              <w:top w:val="nil"/>
              <w:left w:val="nil"/>
              <w:bottom w:val="single" w:sz="4" w:space="0" w:color="auto"/>
              <w:right w:val="single" w:sz="4" w:space="0" w:color="auto"/>
            </w:tcBorders>
            <w:vAlign w:val="center"/>
            <w:hideMark/>
          </w:tcPr>
          <w:p w14:paraId="471BB4C5"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風扇  檢查</w:t>
            </w:r>
          </w:p>
        </w:tc>
        <w:tc>
          <w:tcPr>
            <w:tcW w:w="740" w:type="dxa"/>
            <w:tcBorders>
              <w:top w:val="nil"/>
              <w:left w:val="nil"/>
              <w:bottom w:val="single" w:sz="4" w:space="0" w:color="auto"/>
              <w:right w:val="single" w:sz="4" w:space="0" w:color="auto"/>
            </w:tcBorders>
            <w:vAlign w:val="center"/>
            <w:hideMark/>
          </w:tcPr>
          <w:p w14:paraId="0CF2D4A4"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接地線檢查</w:t>
            </w:r>
          </w:p>
        </w:tc>
        <w:tc>
          <w:tcPr>
            <w:tcW w:w="689" w:type="dxa"/>
            <w:tcBorders>
              <w:top w:val="nil"/>
              <w:left w:val="nil"/>
              <w:bottom w:val="single" w:sz="4" w:space="0" w:color="auto"/>
              <w:right w:val="single" w:sz="4" w:space="0" w:color="auto"/>
            </w:tcBorders>
            <w:vAlign w:val="center"/>
            <w:hideMark/>
          </w:tcPr>
          <w:p w14:paraId="5AD460B5"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隔離開關檢測</w:t>
            </w:r>
          </w:p>
        </w:tc>
        <w:tc>
          <w:tcPr>
            <w:tcW w:w="709" w:type="dxa"/>
            <w:tcBorders>
              <w:top w:val="nil"/>
              <w:left w:val="nil"/>
              <w:bottom w:val="single" w:sz="4" w:space="0" w:color="auto"/>
              <w:right w:val="single" w:sz="4" w:space="0" w:color="auto"/>
            </w:tcBorders>
            <w:vAlign w:val="center"/>
            <w:hideMark/>
          </w:tcPr>
          <w:p w14:paraId="208EE463"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設備螺栓檢查</w:t>
            </w:r>
          </w:p>
        </w:tc>
        <w:tc>
          <w:tcPr>
            <w:tcW w:w="567" w:type="dxa"/>
            <w:tcBorders>
              <w:top w:val="nil"/>
              <w:left w:val="nil"/>
              <w:bottom w:val="single" w:sz="4" w:space="0" w:color="auto"/>
              <w:right w:val="single" w:sz="4" w:space="0" w:color="auto"/>
            </w:tcBorders>
            <w:vAlign w:val="center"/>
            <w:hideMark/>
          </w:tcPr>
          <w:p w14:paraId="24DC5B45"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皮帶檢測</w:t>
            </w:r>
          </w:p>
        </w:tc>
        <w:tc>
          <w:tcPr>
            <w:tcW w:w="567" w:type="dxa"/>
            <w:tcBorders>
              <w:top w:val="nil"/>
              <w:left w:val="nil"/>
              <w:bottom w:val="single" w:sz="4" w:space="0" w:color="auto"/>
              <w:right w:val="single" w:sz="4" w:space="0" w:color="auto"/>
            </w:tcBorders>
            <w:vAlign w:val="center"/>
            <w:hideMark/>
          </w:tcPr>
          <w:p w14:paraId="34A62D7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潤滑油   添加</w:t>
            </w:r>
          </w:p>
        </w:tc>
        <w:tc>
          <w:tcPr>
            <w:tcW w:w="709" w:type="dxa"/>
            <w:tcBorders>
              <w:top w:val="nil"/>
              <w:left w:val="nil"/>
              <w:bottom w:val="single" w:sz="4" w:space="0" w:color="auto"/>
              <w:right w:val="single" w:sz="4" w:space="0" w:color="auto"/>
            </w:tcBorders>
            <w:vAlign w:val="center"/>
            <w:hideMark/>
          </w:tcPr>
          <w:p w14:paraId="662B58C4" w14:textId="77777777" w:rsidR="00834AEE" w:rsidRPr="00834AEE" w:rsidRDefault="00834AEE" w:rsidP="00834AEE">
            <w:pPr>
              <w:widowControl/>
              <w:jc w:val="center"/>
              <w:rPr>
                <w:rFonts w:ascii="細明體" w:eastAsia="細明體" w:hAnsi="細明體" w:cs="Helvetica"/>
                <w:color w:val="000000"/>
                <w:sz w:val="20"/>
                <w:szCs w:val="20"/>
                <w:lang w:eastAsia="zh-TW"/>
              </w:rPr>
            </w:pPr>
            <w:r w:rsidRPr="00834AEE">
              <w:rPr>
                <w:rFonts w:ascii="細明體" w:eastAsia="細明體" w:hAnsi="細明體" w:cs="Helvetica" w:hint="eastAsia"/>
                <w:color w:val="000000"/>
                <w:sz w:val="20"/>
                <w:szCs w:val="20"/>
                <w:lang w:eastAsia="zh-TW"/>
              </w:rPr>
              <w:t xml:space="preserve">　</w:t>
            </w:r>
          </w:p>
        </w:tc>
      </w:tr>
      <w:tr w:rsidR="00834AEE" w:rsidRPr="00834AEE" w14:paraId="7E7DE0AD" w14:textId="77777777" w:rsidTr="009B2D32">
        <w:trPr>
          <w:trHeight w:val="1056"/>
          <w:jc w:val="center"/>
        </w:trPr>
        <w:tc>
          <w:tcPr>
            <w:tcW w:w="567" w:type="dxa"/>
            <w:tcBorders>
              <w:top w:val="nil"/>
              <w:left w:val="single" w:sz="4" w:space="0" w:color="auto"/>
              <w:bottom w:val="single" w:sz="4" w:space="0" w:color="auto"/>
              <w:right w:val="single" w:sz="4" w:space="0" w:color="auto"/>
            </w:tcBorders>
            <w:vAlign w:val="center"/>
            <w:hideMark/>
          </w:tcPr>
          <w:p w14:paraId="203CA941"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5</w:t>
            </w:r>
          </w:p>
        </w:tc>
        <w:tc>
          <w:tcPr>
            <w:tcW w:w="2551" w:type="dxa"/>
            <w:tcBorders>
              <w:top w:val="single" w:sz="4" w:space="0" w:color="auto"/>
              <w:left w:val="nil"/>
              <w:bottom w:val="single" w:sz="4" w:space="0" w:color="auto"/>
              <w:right w:val="single" w:sz="4" w:space="0" w:color="auto"/>
            </w:tcBorders>
            <w:vAlign w:val="center"/>
            <w:hideMark/>
          </w:tcPr>
          <w:p w14:paraId="5235DE55"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揚水泵浦(3台)+加壓泵浦(4台)水閥上油,震動,異音含控制盤檢查(含機房清潔)</w:t>
            </w:r>
          </w:p>
        </w:tc>
        <w:tc>
          <w:tcPr>
            <w:tcW w:w="851" w:type="dxa"/>
            <w:tcBorders>
              <w:top w:val="nil"/>
              <w:left w:val="nil"/>
              <w:bottom w:val="single" w:sz="4" w:space="0" w:color="auto"/>
              <w:right w:val="single" w:sz="4" w:space="0" w:color="auto"/>
            </w:tcBorders>
            <w:vAlign w:val="center"/>
            <w:hideMark/>
          </w:tcPr>
          <w:p w14:paraId="779F33C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檢點紀錄表</w:t>
            </w:r>
          </w:p>
        </w:tc>
        <w:tc>
          <w:tcPr>
            <w:tcW w:w="709" w:type="dxa"/>
            <w:tcBorders>
              <w:top w:val="nil"/>
              <w:left w:val="nil"/>
              <w:bottom w:val="single" w:sz="4" w:space="0" w:color="auto"/>
              <w:right w:val="single" w:sz="4" w:space="0" w:color="auto"/>
            </w:tcBorders>
            <w:vAlign w:val="center"/>
            <w:hideMark/>
          </w:tcPr>
          <w:p w14:paraId="31931FE8"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設備外觀檢視</w:t>
            </w:r>
          </w:p>
        </w:tc>
        <w:tc>
          <w:tcPr>
            <w:tcW w:w="581" w:type="dxa"/>
            <w:tcBorders>
              <w:top w:val="nil"/>
              <w:left w:val="nil"/>
              <w:bottom w:val="single" w:sz="4" w:space="0" w:color="auto"/>
              <w:right w:val="single" w:sz="4" w:space="0" w:color="auto"/>
            </w:tcBorders>
            <w:vAlign w:val="center"/>
            <w:hideMark/>
          </w:tcPr>
          <w:p w14:paraId="743BD86D"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機械軸  心檢查</w:t>
            </w:r>
          </w:p>
        </w:tc>
        <w:tc>
          <w:tcPr>
            <w:tcW w:w="820" w:type="dxa"/>
            <w:tcBorders>
              <w:top w:val="nil"/>
              <w:left w:val="nil"/>
              <w:bottom w:val="single" w:sz="4" w:space="0" w:color="auto"/>
              <w:right w:val="single" w:sz="4" w:space="0" w:color="auto"/>
            </w:tcBorders>
            <w:vAlign w:val="center"/>
            <w:hideMark/>
          </w:tcPr>
          <w:p w14:paraId="36EAC2F0"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管路水  閥檢查</w:t>
            </w:r>
          </w:p>
        </w:tc>
        <w:tc>
          <w:tcPr>
            <w:tcW w:w="740" w:type="dxa"/>
            <w:tcBorders>
              <w:top w:val="nil"/>
              <w:left w:val="nil"/>
              <w:bottom w:val="single" w:sz="4" w:space="0" w:color="auto"/>
              <w:right w:val="single" w:sz="4" w:space="0" w:color="auto"/>
            </w:tcBorders>
            <w:vAlign w:val="center"/>
            <w:hideMark/>
          </w:tcPr>
          <w:p w14:paraId="6745360B"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設備螺  栓檢查</w:t>
            </w:r>
          </w:p>
        </w:tc>
        <w:tc>
          <w:tcPr>
            <w:tcW w:w="689" w:type="dxa"/>
            <w:tcBorders>
              <w:top w:val="nil"/>
              <w:left w:val="nil"/>
              <w:bottom w:val="single" w:sz="4" w:space="0" w:color="auto"/>
              <w:right w:val="single" w:sz="4" w:space="0" w:color="auto"/>
            </w:tcBorders>
            <w:vAlign w:val="center"/>
            <w:hideMark/>
          </w:tcPr>
          <w:p w14:paraId="6537416D"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加潤   滑油</w:t>
            </w:r>
          </w:p>
        </w:tc>
        <w:tc>
          <w:tcPr>
            <w:tcW w:w="709" w:type="dxa"/>
            <w:tcBorders>
              <w:top w:val="nil"/>
              <w:left w:val="nil"/>
              <w:bottom w:val="single" w:sz="4" w:space="0" w:color="auto"/>
              <w:right w:val="single" w:sz="4" w:space="0" w:color="auto"/>
            </w:tcBorders>
            <w:vAlign w:val="center"/>
            <w:hideMark/>
          </w:tcPr>
          <w:p w14:paraId="13D5CEFD"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0C7271F7"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1D8AD11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709" w:type="dxa"/>
            <w:tcBorders>
              <w:top w:val="nil"/>
              <w:left w:val="nil"/>
              <w:bottom w:val="single" w:sz="4" w:space="0" w:color="auto"/>
              <w:right w:val="single" w:sz="4" w:space="0" w:color="auto"/>
            </w:tcBorders>
            <w:vAlign w:val="center"/>
            <w:hideMark/>
          </w:tcPr>
          <w:p w14:paraId="718460AE" w14:textId="77777777" w:rsidR="00834AEE" w:rsidRPr="00834AEE" w:rsidRDefault="00834AEE" w:rsidP="00834AEE">
            <w:pPr>
              <w:widowControl/>
              <w:jc w:val="center"/>
              <w:rPr>
                <w:rFonts w:ascii="細明體" w:eastAsia="細明體" w:hAnsi="細明體" w:cs="Helvetica"/>
                <w:color w:val="000000"/>
                <w:sz w:val="20"/>
                <w:szCs w:val="20"/>
                <w:lang w:eastAsia="zh-TW"/>
              </w:rPr>
            </w:pPr>
            <w:r w:rsidRPr="00834AEE">
              <w:rPr>
                <w:rFonts w:ascii="細明體" w:eastAsia="細明體" w:hAnsi="細明體" w:cs="Helvetica" w:hint="eastAsia"/>
                <w:color w:val="000000"/>
                <w:sz w:val="20"/>
                <w:szCs w:val="20"/>
                <w:lang w:eastAsia="zh-TW"/>
              </w:rPr>
              <w:t xml:space="preserve">　</w:t>
            </w:r>
          </w:p>
        </w:tc>
      </w:tr>
      <w:tr w:rsidR="00834AEE" w:rsidRPr="00834AEE" w14:paraId="1032DE10" w14:textId="77777777" w:rsidTr="009B2D32">
        <w:trPr>
          <w:trHeight w:val="792"/>
          <w:jc w:val="center"/>
        </w:trPr>
        <w:tc>
          <w:tcPr>
            <w:tcW w:w="567" w:type="dxa"/>
            <w:tcBorders>
              <w:top w:val="nil"/>
              <w:left w:val="single" w:sz="4" w:space="0" w:color="auto"/>
              <w:bottom w:val="single" w:sz="4" w:space="0" w:color="auto"/>
              <w:right w:val="single" w:sz="4" w:space="0" w:color="auto"/>
            </w:tcBorders>
            <w:vAlign w:val="center"/>
            <w:hideMark/>
          </w:tcPr>
          <w:p w14:paraId="3E215B96"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6</w:t>
            </w:r>
          </w:p>
        </w:tc>
        <w:tc>
          <w:tcPr>
            <w:tcW w:w="2551" w:type="dxa"/>
            <w:tcBorders>
              <w:top w:val="single" w:sz="4" w:space="0" w:color="auto"/>
              <w:left w:val="nil"/>
              <w:bottom w:val="single" w:sz="4" w:space="0" w:color="auto"/>
              <w:right w:val="single" w:sz="4" w:space="0" w:color="auto"/>
            </w:tcBorders>
            <w:vAlign w:val="center"/>
            <w:hideMark/>
          </w:tcPr>
          <w:p w14:paraId="20C36462"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生活水箱(3座)清潔及水質試驗報告(含機房清潔)</w:t>
            </w:r>
          </w:p>
        </w:tc>
        <w:tc>
          <w:tcPr>
            <w:tcW w:w="851" w:type="dxa"/>
            <w:tcBorders>
              <w:top w:val="nil"/>
              <w:left w:val="nil"/>
              <w:bottom w:val="single" w:sz="4" w:space="0" w:color="auto"/>
              <w:right w:val="single" w:sz="4" w:space="0" w:color="auto"/>
            </w:tcBorders>
            <w:vAlign w:val="center"/>
            <w:hideMark/>
          </w:tcPr>
          <w:p w14:paraId="02EEC3BF"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檢點紀錄表</w:t>
            </w:r>
          </w:p>
        </w:tc>
        <w:tc>
          <w:tcPr>
            <w:tcW w:w="709" w:type="dxa"/>
            <w:tcBorders>
              <w:top w:val="nil"/>
              <w:left w:val="nil"/>
              <w:bottom w:val="single" w:sz="4" w:space="0" w:color="auto"/>
              <w:right w:val="single" w:sz="4" w:space="0" w:color="auto"/>
            </w:tcBorders>
            <w:vAlign w:val="center"/>
            <w:hideMark/>
          </w:tcPr>
          <w:p w14:paraId="1CD81615"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設備外觀檢視</w:t>
            </w:r>
          </w:p>
        </w:tc>
        <w:tc>
          <w:tcPr>
            <w:tcW w:w="581" w:type="dxa"/>
            <w:tcBorders>
              <w:top w:val="nil"/>
              <w:left w:val="nil"/>
              <w:bottom w:val="single" w:sz="4" w:space="0" w:color="auto"/>
              <w:right w:val="single" w:sz="4" w:space="0" w:color="auto"/>
            </w:tcBorders>
            <w:vAlign w:val="center"/>
            <w:hideMark/>
          </w:tcPr>
          <w:p w14:paraId="28D3F71A"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進排水管檢視</w:t>
            </w:r>
          </w:p>
        </w:tc>
        <w:tc>
          <w:tcPr>
            <w:tcW w:w="820" w:type="dxa"/>
            <w:tcBorders>
              <w:top w:val="nil"/>
              <w:left w:val="nil"/>
              <w:bottom w:val="single" w:sz="4" w:space="0" w:color="auto"/>
              <w:right w:val="single" w:sz="4" w:space="0" w:color="auto"/>
            </w:tcBorders>
            <w:vAlign w:val="center"/>
            <w:hideMark/>
          </w:tcPr>
          <w:p w14:paraId="66BB7842"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液位計測試</w:t>
            </w:r>
          </w:p>
        </w:tc>
        <w:tc>
          <w:tcPr>
            <w:tcW w:w="740" w:type="dxa"/>
            <w:tcBorders>
              <w:top w:val="nil"/>
              <w:left w:val="nil"/>
              <w:bottom w:val="single" w:sz="4" w:space="0" w:color="auto"/>
              <w:right w:val="single" w:sz="4" w:space="0" w:color="auto"/>
            </w:tcBorders>
            <w:vAlign w:val="center"/>
            <w:hideMark/>
          </w:tcPr>
          <w:p w14:paraId="410177AF"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水箱   清洗</w:t>
            </w:r>
          </w:p>
        </w:tc>
        <w:tc>
          <w:tcPr>
            <w:tcW w:w="689" w:type="dxa"/>
            <w:tcBorders>
              <w:top w:val="nil"/>
              <w:left w:val="nil"/>
              <w:bottom w:val="single" w:sz="4" w:space="0" w:color="auto"/>
              <w:right w:val="single" w:sz="4" w:space="0" w:color="auto"/>
            </w:tcBorders>
            <w:vAlign w:val="center"/>
            <w:hideMark/>
          </w:tcPr>
          <w:p w14:paraId="70594A24"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水質檢驗報告</w:t>
            </w:r>
          </w:p>
        </w:tc>
        <w:tc>
          <w:tcPr>
            <w:tcW w:w="709" w:type="dxa"/>
            <w:tcBorders>
              <w:top w:val="nil"/>
              <w:left w:val="nil"/>
              <w:bottom w:val="single" w:sz="4" w:space="0" w:color="auto"/>
              <w:right w:val="single" w:sz="4" w:space="0" w:color="auto"/>
            </w:tcBorders>
            <w:vAlign w:val="center"/>
            <w:hideMark/>
          </w:tcPr>
          <w:p w14:paraId="2C7E318E"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003FCC69"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2A9197F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709" w:type="dxa"/>
            <w:tcBorders>
              <w:top w:val="nil"/>
              <w:left w:val="nil"/>
              <w:bottom w:val="single" w:sz="4" w:space="0" w:color="auto"/>
              <w:right w:val="single" w:sz="4" w:space="0" w:color="auto"/>
            </w:tcBorders>
            <w:vAlign w:val="center"/>
            <w:hideMark/>
          </w:tcPr>
          <w:p w14:paraId="2E806F19" w14:textId="77777777" w:rsidR="00834AEE" w:rsidRPr="00834AEE" w:rsidRDefault="00834AEE" w:rsidP="00834AEE">
            <w:pPr>
              <w:widowControl/>
              <w:jc w:val="center"/>
              <w:rPr>
                <w:rFonts w:ascii="細明體" w:eastAsia="細明體" w:hAnsi="細明體" w:cs="Helvetica"/>
                <w:color w:val="000000"/>
                <w:sz w:val="20"/>
                <w:szCs w:val="20"/>
                <w:lang w:eastAsia="zh-TW"/>
              </w:rPr>
            </w:pPr>
            <w:r w:rsidRPr="00834AEE">
              <w:rPr>
                <w:rFonts w:ascii="細明體" w:eastAsia="細明體" w:hAnsi="細明體" w:cs="Helvetica" w:hint="eastAsia"/>
                <w:color w:val="000000"/>
                <w:sz w:val="20"/>
                <w:szCs w:val="20"/>
                <w:lang w:eastAsia="zh-TW"/>
              </w:rPr>
              <w:t xml:space="preserve">　</w:t>
            </w:r>
          </w:p>
        </w:tc>
      </w:tr>
      <w:tr w:rsidR="00834AEE" w:rsidRPr="00834AEE" w14:paraId="163EDC6C" w14:textId="77777777" w:rsidTr="009B2D32">
        <w:trPr>
          <w:trHeight w:val="900"/>
          <w:jc w:val="center"/>
        </w:trPr>
        <w:tc>
          <w:tcPr>
            <w:tcW w:w="567" w:type="dxa"/>
            <w:tcBorders>
              <w:top w:val="nil"/>
              <w:left w:val="single" w:sz="4" w:space="0" w:color="auto"/>
              <w:bottom w:val="single" w:sz="4" w:space="0" w:color="auto"/>
              <w:right w:val="single" w:sz="4" w:space="0" w:color="auto"/>
            </w:tcBorders>
            <w:vAlign w:val="center"/>
            <w:hideMark/>
          </w:tcPr>
          <w:p w14:paraId="0A7DC656"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7</w:t>
            </w:r>
          </w:p>
        </w:tc>
        <w:tc>
          <w:tcPr>
            <w:tcW w:w="2551" w:type="dxa"/>
            <w:tcBorders>
              <w:top w:val="single" w:sz="4" w:space="0" w:color="auto"/>
              <w:left w:val="nil"/>
              <w:bottom w:val="single" w:sz="4" w:space="0" w:color="auto"/>
              <w:right w:val="single" w:sz="4" w:space="0" w:color="auto"/>
            </w:tcBorders>
            <w:vAlign w:val="center"/>
            <w:hideMark/>
          </w:tcPr>
          <w:p w14:paraId="162E7F67"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洗手台,小便斗,馬桶,沖水設備,排水設備及緊急求救,照明巡檢測試紀錄</w:t>
            </w:r>
          </w:p>
        </w:tc>
        <w:tc>
          <w:tcPr>
            <w:tcW w:w="851" w:type="dxa"/>
            <w:tcBorders>
              <w:top w:val="nil"/>
              <w:left w:val="nil"/>
              <w:bottom w:val="single" w:sz="4" w:space="0" w:color="auto"/>
              <w:right w:val="single" w:sz="4" w:space="0" w:color="auto"/>
            </w:tcBorders>
            <w:vAlign w:val="center"/>
            <w:hideMark/>
          </w:tcPr>
          <w:p w14:paraId="10DA41B3"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檢點紀錄表</w:t>
            </w:r>
          </w:p>
        </w:tc>
        <w:tc>
          <w:tcPr>
            <w:tcW w:w="709" w:type="dxa"/>
            <w:tcBorders>
              <w:top w:val="nil"/>
              <w:left w:val="nil"/>
              <w:bottom w:val="single" w:sz="4" w:space="0" w:color="auto"/>
              <w:right w:val="single" w:sz="4" w:space="0" w:color="auto"/>
            </w:tcBorders>
            <w:vAlign w:val="center"/>
            <w:hideMark/>
          </w:tcPr>
          <w:p w14:paraId="20173B1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設備外觀檢視</w:t>
            </w:r>
          </w:p>
        </w:tc>
        <w:tc>
          <w:tcPr>
            <w:tcW w:w="581" w:type="dxa"/>
            <w:tcBorders>
              <w:top w:val="nil"/>
              <w:left w:val="nil"/>
              <w:bottom w:val="single" w:sz="4" w:space="0" w:color="auto"/>
              <w:right w:val="single" w:sz="4" w:space="0" w:color="auto"/>
            </w:tcBorders>
            <w:vAlign w:val="center"/>
            <w:hideMark/>
          </w:tcPr>
          <w:p w14:paraId="364354CC"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衛浴設備測試</w:t>
            </w:r>
          </w:p>
        </w:tc>
        <w:tc>
          <w:tcPr>
            <w:tcW w:w="820" w:type="dxa"/>
            <w:tcBorders>
              <w:top w:val="nil"/>
              <w:left w:val="nil"/>
              <w:bottom w:val="single" w:sz="4" w:space="0" w:color="auto"/>
              <w:right w:val="single" w:sz="4" w:space="0" w:color="auto"/>
            </w:tcBorders>
            <w:vAlign w:val="center"/>
            <w:hideMark/>
          </w:tcPr>
          <w:p w14:paraId="5018F5B8"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緊急求救測試</w:t>
            </w:r>
          </w:p>
        </w:tc>
        <w:tc>
          <w:tcPr>
            <w:tcW w:w="740" w:type="dxa"/>
            <w:tcBorders>
              <w:top w:val="nil"/>
              <w:left w:val="nil"/>
              <w:bottom w:val="single" w:sz="4" w:space="0" w:color="auto"/>
              <w:right w:val="single" w:sz="4" w:space="0" w:color="auto"/>
            </w:tcBorders>
            <w:vAlign w:val="center"/>
            <w:hideMark/>
          </w:tcPr>
          <w:p w14:paraId="689764FD"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照明燈光測試</w:t>
            </w:r>
          </w:p>
        </w:tc>
        <w:tc>
          <w:tcPr>
            <w:tcW w:w="689" w:type="dxa"/>
            <w:tcBorders>
              <w:top w:val="nil"/>
              <w:left w:val="nil"/>
              <w:bottom w:val="single" w:sz="4" w:space="0" w:color="auto"/>
              <w:right w:val="single" w:sz="4" w:space="0" w:color="auto"/>
            </w:tcBorders>
            <w:vAlign w:val="center"/>
            <w:hideMark/>
          </w:tcPr>
          <w:p w14:paraId="130A3340"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709" w:type="dxa"/>
            <w:tcBorders>
              <w:top w:val="nil"/>
              <w:left w:val="nil"/>
              <w:bottom w:val="single" w:sz="4" w:space="0" w:color="auto"/>
              <w:right w:val="single" w:sz="4" w:space="0" w:color="auto"/>
            </w:tcBorders>
            <w:vAlign w:val="center"/>
            <w:hideMark/>
          </w:tcPr>
          <w:p w14:paraId="095CE2F7"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4B7BC07F"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6594ACC3"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709" w:type="dxa"/>
            <w:tcBorders>
              <w:top w:val="nil"/>
              <w:left w:val="nil"/>
              <w:bottom w:val="single" w:sz="4" w:space="0" w:color="auto"/>
              <w:right w:val="single" w:sz="4" w:space="0" w:color="auto"/>
            </w:tcBorders>
            <w:vAlign w:val="center"/>
            <w:hideMark/>
          </w:tcPr>
          <w:p w14:paraId="13B4B2DF" w14:textId="77777777" w:rsidR="00834AEE" w:rsidRPr="00834AEE" w:rsidRDefault="00834AEE" w:rsidP="00834AEE">
            <w:pPr>
              <w:widowControl/>
              <w:jc w:val="center"/>
              <w:rPr>
                <w:rFonts w:ascii="細明體" w:eastAsia="細明體" w:hAnsi="細明體" w:cs="Helvetica"/>
                <w:color w:val="000000"/>
                <w:sz w:val="20"/>
                <w:szCs w:val="20"/>
                <w:lang w:eastAsia="zh-TW"/>
              </w:rPr>
            </w:pPr>
            <w:r w:rsidRPr="00834AEE">
              <w:rPr>
                <w:rFonts w:ascii="細明體" w:eastAsia="細明體" w:hAnsi="細明體" w:cs="Helvetica" w:hint="eastAsia"/>
                <w:color w:val="000000"/>
                <w:sz w:val="20"/>
                <w:szCs w:val="20"/>
                <w:lang w:eastAsia="zh-TW"/>
              </w:rPr>
              <w:t xml:space="preserve">　</w:t>
            </w:r>
          </w:p>
        </w:tc>
      </w:tr>
      <w:tr w:rsidR="00834AEE" w:rsidRPr="00834AEE" w14:paraId="2EA3467E" w14:textId="77777777" w:rsidTr="009B2D32">
        <w:trPr>
          <w:trHeight w:val="780"/>
          <w:jc w:val="center"/>
        </w:trPr>
        <w:tc>
          <w:tcPr>
            <w:tcW w:w="567" w:type="dxa"/>
            <w:tcBorders>
              <w:top w:val="nil"/>
              <w:left w:val="single" w:sz="4" w:space="0" w:color="auto"/>
              <w:bottom w:val="single" w:sz="4" w:space="0" w:color="auto"/>
              <w:right w:val="single" w:sz="4" w:space="0" w:color="auto"/>
            </w:tcBorders>
            <w:vAlign w:val="center"/>
            <w:hideMark/>
          </w:tcPr>
          <w:p w14:paraId="049AD2AF"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8</w:t>
            </w:r>
          </w:p>
        </w:tc>
        <w:tc>
          <w:tcPr>
            <w:tcW w:w="2551" w:type="dxa"/>
            <w:tcBorders>
              <w:top w:val="single" w:sz="4" w:space="0" w:color="auto"/>
              <w:left w:val="nil"/>
              <w:bottom w:val="single" w:sz="4" w:space="0" w:color="auto"/>
              <w:right w:val="single" w:sz="4" w:space="0" w:color="auto"/>
            </w:tcBorders>
            <w:vAlign w:val="center"/>
            <w:hideMark/>
          </w:tcPr>
          <w:p w14:paraId="429146EF" w14:textId="77777777" w:rsidR="00834AEE" w:rsidRPr="00EA5DEA" w:rsidRDefault="00834AEE" w:rsidP="00834AEE">
            <w:pPr>
              <w:widowControl/>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設備清點,核對,整理,造冊,檢修技術人員</w:t>
            </w:r>
          </w:p>
        </w:tc>
        <w:tc>
          <w:tcPr>
            <w:tcW w:w="851" w:type="dxa"/>
            <w:tcBorders>
              <w:top w:val="nil"/>
              <w:left w:val="nil"/>
              <w:bottom w:val="single" w:sz="4" w:space="0" w:color="auto"/>
              <w:right w:val="single" w:sz="4" w:space="0" w:color="auto"/>
            </w:tcBorders>
            <w:vAlign w:val="center"/>
            <w:hideMark/>
          </w:tcPr>
          <w:p w14:paraId="5A5B23FA"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設備清點數量表</w:t>
            </w:r>
          </w:p>
        </w:tc>
        <w:tc>
          <w:tcPr>
            <w:tcW w:w="709" w:type="dxa"/>
            <w:tcBorders>
              <w:top w:val="nil"/>
              <w:left w:val="nil"/>
              <w:bottom w:val="single" w:sz="4" w:space="0" w:color="auto"/>
              <w:right w:val="single" w:sz="4" w:space="0" w:color="auto"/>
            </w:tcBorders>
            <w:vAlign w:val="center"/>
            <w:hideMark/>
          </w:tcPr>
          <w:p w14:paraId="75800FE6"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圖面紀錄整理</w:t>
            </w:r>
          </w:p>
        </w:tc>
        <w:tc>
          <w:tcPr>
            <w:tcW w:w="581" w:type="dxa"/>
            <w:tcBorders>
              <w:top w:val="nil"/>
              <w:left w:val="nil"/>
              <w:bottom w:val="single" w:sz="4" w:space="0" w:color="auto"/>
              <w:right w:val="single" w:sz="4" w:space="0" w:color="auto"/>
            </w:tcBorders>
            <w:vAlign w:val="center"/>
            <w:hideMark/>
          </w:tcPr>
          <w:p w14:paraId="4CEEE1D7"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設備數量表</w:t>
            </w:r>
          </w:p>
        </w:tc>
        <w:tc>
          <w:tcPr>
            <w:tcW w:w="820" w:type="dxa"/>
            <w:tcBorders>
              <w:top w:val="nil"/>
              <w:left w:val="nil"/>
              <w:bottom w:val="single" w:sz="4" w:space="0" w:color="auto"/>
              <w:right w:val="single" w:sz="4" w:space="0" w:color="auto"/>
            </w:tcBorders>
            <w:vAlign w:val="center"/>
            <w:hideMark/>
          </w:tcPr>
          <w:p w14:paraId="035AD58B"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設備品牌規格表</w:t>
            </w:r>
          </w:p>
        </w:tc>
        <w:tc>
          <w:tcPr>
            <w:tcW w:w="740" w:type="dxa"/>
            <w:tcBorders>
              <w:top w:val="nil"/>
              <w:left w:val="nil"/>
              <w:bottom w:val="single" w:sz="4" w:space="0" w:color="auto"/>
              <w:right w:val="single" w:sz="4" w:space="0" w:color="auto"/>
            </w:tcBorders>
            <w:vAlign w:val="center"/>
            <w:hideMark/>
          </w:tcPr>
          <w:p w14:paraId="4EBEE034"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689" w:type="dxa"/>
            <w:tcBorders>
              <w:top w:val="nil"/>
              <w:left w:val="nil"/>
              <w:bottom w:val="single" w:sz="4" w:space="0" w:color="auto"/>
              <w:right w:val="single" w:sz="4" w:space="0" w:color="auto"/>
            </w:tcBorders>
            <w:vAlign w:val="center"/>
            <w:hideMark/>
          </w:tcPr>
          <w:p w14:paraId="0BAC1943"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709" w:type="dxa"/>
            <w:tcBorders>
              <w:top w:val="nil"/>
              <w:left w:val="nil"/>
              <w:bottom w:val="single" w:sz="4" w:space="0" w:color="auto"/>
              <w:right w:val="single" w:sz="4" w:space="0" w:color="auto"/>
            </w:tcBorders>
            <w:vAlign w:val="center"/>
            <w:hideMark/>
          </w:tcPr>
          <w:p w14:paraId="6451E82B"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3544A8BE"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567" w:type="dxa"/>
            <w:tcBorders>
              <w:top w:val="nil"/>
              <w:left w:val="nil"/>
              <w:bottom w:val="single" w:sz="4" w:space="0" w:color="auto"/>
              <w:right w:val="single" w:sz="4" w:space="0" w:color="auto"/>
            </w:tcBorders>
            <w:vAlign w:val="center"/>
            <w:hideMark/>
          </w:tcPr>
          <w:p w14:paraId="260A42D0" w14:textId="77777777" w:rsidR="00834AEE" w:rsidRPr="00EA5DEA" w:rsidRDefault="00834AEE" w:rsidP="00834AEE">
            <w:pPr>
              <w:widowControl/>
              <w:jc w:val="center"/>
              <w:rPr>
                <w:rFonts w:ascii="標楷體" w:eastAsia="標楷體" w:hAnsi="標楷體" w:cs="Helvetica"/>
                <w:color w:val="000000"/>
                <w:sz w:val="20"/>
                <w:szCs w:val="20"/>
                <w:lang w:eastAsia="zh-TW"/>
              </w:rPr>
            </w:pPr>
            <w:r w:rsidRPr="00EA5DEA">
              <w:rPr>
                <w:rFonts w:ascii="標楷體" w:eastAsia="標楷體" w:hAnsi="標楷體" w:cs="Helvetica" w:hint="eastAsia"/>
                <w:color w:val="000000"/>
                <w:sz w:val="20"/>
                <w:szCs w:val="20"/>
                <w:lang w:eastAsia="zh-TW"/>
              </w:rPr>
              <w:t xml:space="preserve">　</w:t>
            </w:r>
          </w:p>
        </w:tc>
        <w:tc>
          <w:tcPr>
            <w:tcW w:w="709" w:type="dxa"/>
            <w:tcBorders>
              <w:top w:val="nil"/>
              <w:left w:val="nil"/>
              <w:bottom w:val="single" w:sz="4" w:space="0" w:color="auto"/>
              <w:right w:val="single" w:sz="4" w:space="0" w:color="auto"/>
            </w:tcBorders>
            <w:vAlign w:val="center"/>
            <w:hideMark/>
          </w:tcPr>
          <w:p w14:paraId="72B1EB78" w14:textId="77777777" w:rsidR="00834AEE" w:rsidRPr="00834AEE" w:rsidRDefault="00834AEE" w:rsidP="00834AEE">
            <w:pPr>
              <w:widowControl/>
              <w:jc w:val="center"/>
              <w:rPr>
                <w:rFonts w:ascii="細明體" w:eastAsia="細明體" w:hAnsi="細明體" w:cs="Helvetica"/>
                <w:color w:val="000000"/>
                <w:sz w:val="20"/>
                <w:szCs w:val="20"/>
                <w:lang w:eastAsia="zh-TW"/>
              </w:rPr>
            </w:pPr>
            <w:r w:rsidRPr="00834AEE">
              <w:rPr>
                <w:rFonts w:ascii="細明體" w:eastAsia="細明體" w:hAnsi="細明體" w:cs="Helvetica" w:hint="eastAsia"/>
                <w:color w:val="000000"/>
                <w:sz w:val="20"/>
                <w:szCs w:val="20"/>
                <w:lang w:eastAsia="zh-TW"/>
              </w:rPr>
              <w:t xml:space="preserve">　</w:t>
            </w:r>
          </w:p>
        </w:tc>
      </w:tr>
    </w:tbl>
    <w:p w14:paraId="3613B2BC" w14:textId="77777777" w:rsidR="00834AEE" w:rsidRDefault="00834AEE" w:rsidP="00295B9A">
      <w:pPr>
        <w:spacing w:before="16" w:line="440" w:lineRule="exact"/>
        <w:rPr>
          <w:rFonts w:ascii="標楷體" w:eastAsia="標楷體" w:hAnsi="標楷體"/>
          <w:sz w:val="28"/>
          <w:szCs w:val="28"/>
          <w:lang w:eastAsia="zh-TW"/>
        </w:rPr>
      </w:pPr>
    </w:p>
    <w:p w14:paraId="39E6E386" w14:textId="65AE07D3" w:rsidR="00BF10FA" w:rsidRDefault="0002533E" w:rsidP="00295B9A">
      <w:pPr>
        <w:spacing w:before="16" w:line="440" w:lineRule="exact"/>
        <w:rPr>
          <w:rFonts w:ascii="標楷體" w:eastAsia="標楷體" w:hAnsi="標楷體"/>
          <w:sz w:val="28"/>
          <w:szCs w:val="28"/>
          <w:lang w:eastAsia="zh-TW"/>
        </w:rPr>
      </w:pPr>
      <w:r>
        <w:rPr>
          <w:rFonts w:ascii="標楷體" w:eastAsia="標楷體" w:hAnsi="標楷體" w:hint="eastAsia"/>
          <w:sz w:val="28"/>
          <w:szCs w:val="28"/>
          <w:lang w:eastAsia="zh-TW"/>
        </w:rPr>
        <w:t>表</w:t>
      </w:r>
      <w:r w:rsidR="00834AEE">
        <w:rPr>
          <w:rFonts w:ascii="標楷體" w:eastAsia="標楷體" w:hAnsi="標楷體" w:hint="eastAsia"/>
          <w:sz w:val="28"/>
          <w:szCs w:val="28"/>
          <w:lang w:eastAsia="zh-TW"/>
        </w:rPr>
        <w:t>三</w:t>
      </w:r>
      <w:r w:rsidR="00295B9A" w:rsidRPr="00295B9A">
        <w:rPr>
          <w:rFonts w:ascii="標楷體" w:eastAsia="標楷體" w:hAnsi="標楷體" w:hint="eastAsia"/>
          <w:sz w:val="28"/>
          <w:szCs w:val="28"/>
          <w:lang w:eastAsia="zh-TW"/>
        </w:rPr>
        <w:t xml:space="preserve"> </w:t>
      </w:r>
      <w:r w:rsidR="00813AA3" w:rsidRPr="00AB6F33">
        <w:rPr>
          <w:rFonts w:ascii="標楷體" w:eastAsia="標楷體" w:hAnsi="標楷體" w:hint="eastAsia"/>
          <w:sz w:val="28"/>
          <w:szCs w:val="28"/>
          <w:lang w:eastAsia="zh-TW"/>
        </w:rPr>
        <w:t>電氣設備維護</w:t>
      </w:r>
      <w:r w:rsidR="00295B9A" w:rsidRPr="00295B9A">
        <w:rPr>
          <w:rFonts w:ascii="標楷體" w:eastAsia="標楷體" w:hAnsi="標楷體" w:hint="eastAsia"/>
          <w:sz w:val="28"/>
          <w:szCs w:val="28"/>
          <w:lang w:eastAsia="zh-TW"/>
        </w:rPr>
        <w:t>項目內容：</w:t>
      </w:r>
    </w:p>
    <w:p w14:paraId="64DC50D2" w14:textId="77777777" w:rsidR="007B5041" w:rsidRDefault="007B5041" w:rsidP="00295B9A">
      <w:pPr>
        <w:spacing w:before="16" w:line="440" w:lineRule="exact"/>
        <w:rPr>
          <w:rFonts w:ascii="標楷體" w:eastAsia="標楷體" w:hAnsi="標楷體"/>
          <w:sz w:val="28"/>
          <w:szCs w:val="28"/>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1589"/>
        <w:gridCol w:w="1659"/>
      </w:tblGrid>
      <w:tr w:rsidR="00735548" w:rsidRPr="00AA7BC2" w14:paraId="2829DFDE" w14:textId="77777777" w:rsidTr="0099729B">
        <w:trPr>
          <w:jc w:val="center"/>
        </w:trPr>
        <w:tc>
          <w:tcPr>
            <w:tcW w:w="709" w:type="dxa"/>
            <w:shd w:val="clear" w:color="auto" w:fill="F2F2F2" w:themeFill="background1" w:themeFillShade="F2"/>
          </w:tcPr>
          <w:p w14:paraId="076E9B0C" w14:textId="67E2F26E" w:rsidR="00735548" w:rsidRPr="00AA7BC2" w:rsidRDefault="00735548" w:rsidP="004A0E1D">
            <w:pPr>
              <w:snapToGrid w:val="0"/>
              <w:spacing w:line="400" w:lineRule="exact"/>
              <w:ind w:leftChars="-18" w:left="13" w:hangingChars="19" w:hanging="53"/>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二</w:t>
            </w:r>
          </w:p>
        </w:tc>
        <w:tc>
          <w:tcPr>
            <w:tcW w:w="5245" w:type="dxa"/>
            <w:shd w:val="clear" w:color="auto" w:fill="F2F2F2" w:themeFill="background1" w:themeFillShade="F2"/>
          </w:tcPr>
          <w:p w14:paraId="41F70494" w14:textId="1AC15F38" w:rsidR="00735548" w:rsidRPr="00AA7BC2" w:rsidRDefault="00735548" w:rsidP="004A0E1D">
            <w:pPr>
              <w:snapToGrid w:val="0"/>
              <w:spacing w:line="400" w:lineRule="exact"/>
              <w:jc w:val="center"/>
              <w:rPr>
                <w:rFonts w:ascii="標楷體" w:eastAsia="標楷體" w:hAnsi="標楷體"/>
                <w:sz w:val="28"/>
                <w:szCs w:val="28"/>
                <w:lang w:eastAsia="zh-TW"/>
              </w:rPr>
            </w:pPr>
            <w:bookmarkStart w:id="2" w:name="_Hlk184820275"/>
            <w:r w:rsidRPr="00AA7BC2">
              <w:rPr>
                <w:rFonts w:ascii="標楷體" w:eastAsia="標楷體" w:hAnsi="標楷體" w:hint="eastAsia"/>
                <w:sz w:val="28"/>
                <w:szCs w:val="28"/>
                <w:lang w:eastAsia="zh-TW"/>
              </w:rPr>
              <w:t>工作項目</w:t>
            </w:r>
          </w:p>
        </w:tc>
        <w:tc>
          <w:tcPr>
            <w:tcW w:w="1589" w:type="dxa"/>
            <w:shd w:val="clear" w:color="auto" w:fill="F2F2F2" w:themeFill="background1" w:themeFillShade="F2"/>
          </w:tcPr>
          <w:p w14:paraId="3C77753C" w14:textId="77777777" w:rsidR="00735548" w:rsidRPr="00AA7BC2" w:rsidRDefault="00735548" w:rsidP="004A0E1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工作區域</w:t>
            </w:r>
          </w:p>
        </w:tc>
        <w:tc>
          <w:tcPr>
            <w:tcW w:w="1659" w:type="dxa"/>
            <w:shd w:val="clear" w:color="auto" w:fill="F2F2F2" w:themeFill="background1" w:themeFillShade="F2"/>
          </w:tcPr>
          <w:p w14:paraId="4DD965F9" w14:textId="761D28C0" w:rsidR="00735548" w:rsidRPr="00AA7BC2" w:rsidRDefault="00735548" w:rsidP="004A0E1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頻率</w:t>
            </w:r>
            <w:r w:rsidR="007B5041">
              <w:rPr>
                <w:rFonts w:ascii="標楷體" w:eastAsia="標楷體" w:hAnsi="標楷體" w:hint="eastAsia"/>
                <w:sz w:val="28"/>
                <w:szCs w:val="28"/>
                <w:lang w:eastAsia="zh-TW"/>
              </w:rPr>
              <w:t>/次</w:t>
            </w:r>
          </w:p>
        </w:tc>
      </w:tr>
      <w:tr w:rsidR="00735548" w:rsidRPr="00AA7BC2" w14:paraId="058F3D42" w14:textId="77777777" w:rsidTr="00AA7BC2">
        <w:trPr>
          <w:jc w:val="center"/>
        </w:trPr>
        <w:tc>
          <w:tcPr>
            <w:tcW w:w="709" w:type="dxa"/>
            <w:vAlign w:val="center"/>
          </w:tcPr>
          <w:p w14:paraId="3B7A636E" w14:textId="2D8B9750" w:rsidR="00735548" w:rsidRPr="00AA7BC2" w:rsidRDefault="00FD2DCF" w:rsidP="00984C58">
            <w:pPr>
              <w:snapToGrid w:val="0"/>
              <w:spacing w:line="400" w:lineRule="exact"/>
              <w:ind w:leftChars="-178" w:left="-392" w:rightChars="-178" w:right="-392"/>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1</w:t>
            </w:r>
          </w:p>
        </w:tc>
        <w:tc>
          <w:tcPr>
            <w:tcW w:w="5245" w:type="dxa"/>
            <w:vAlign w:val="center"/>
          </w:tcPr>
          <w:p w14:paraId="697E1C64" w14:textId="7B868944" w:rsidR="00735548" w:rsidRPr="00AA7BC2" w:rsidRDefault="00813AA3" w:rsidP="004A0E1D">
            <w:pPr>
              <w:snapToGrid w:val="0"/>
              <w:spacing w:line="400" w:lineRule="exact"/>
              <w:rPr>
                <w:rFonts w:ascii="標楷體" w:eastAsia="標楷體" w:hAnsi="標楷體"/>
                <w:sz w:val="28"/>
                <w:szCs w:val="28"/>
                <w:lang w:eastAsia="zh-TW"/>
              </w:rPr>
            </w:pPr>
            <w:r w:rsidRPr="00AA7BC2">
              <w:rPr>
                <w:rFonts w:ascii="標楷體" w:eastAsia="標楷體" w:hAnsi="標楷體" w:hint="eastAsia"/>
                <w:sz w:val="28"/>
                <w:szCs w:val="28"/>
                <w:lang w:eastAsia="zh-TW"/>
              </w:rPr>
              <w:t>主電盤,各電氣室巡檢紀錄及發電機試運轉(含機房清潔)</w:t>
            </w:r>
            <w:r w:rsidR="00F5701F" w:rsidRPr="00AA7BC2">
              <w:rPr>
                <w:rFonts w:ascii="標楷體" w:eastAsia="標楷體" w:hAnsi="標楷體"/>
                <w:sz w:val="28"/>
                <w:szCs w:val="28"/>
                <w:lang w:eastAsia="zh-TW"/>
              </w:rPr>
              <w:t>。</w:t>
            </w:r>
          </w:p>
        </w:tc>
        <w:tc>
          <w:tcPr>
            <w:tcW w:w="1589" w:type="dxa"/>
            <w:vAlign w:val="center"/>
          </w:tcPr>
          <w:p w14:paraId="261412E1" w14:textId="37C593E7" w:rsidR="00735548" w:rsidRPr="00AA7BC2" w:rsidRDefault="0099729B"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6B250073" w14:textId="04E51B1A" w:rsidR="00735548" w:rsidRPr="00AA7BC2" w:rsidRDefault="00813AA3"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每月</w:t>
            </w:r>
          </w:p>
        </w:tc>
      </w:tr>
      <w:tr w:rsidR="00735548" w:rsidRPr="00AA7BC2" w14:paraId="40F490F7" w14:textId="77777777" w:rsidTr="00AA7BC2">
        <w:trPr>
          <w:jc w:val="center"/>
        </w:trPr>
        <w:tc>
          <w:tcPr>
            <w:tcW w:w="709" w:type="dxa"/>
            <w:vAlign w:val="center"/>
          </w:tcPr>
          <w:p w14:paraId="390DB840" w14:textId="5F38B499" w:rsidR="00735548" w:rsidRPr="00AA7BC2" w:rsidRDefault="00FD2DCF" w:rsidP="00984C58">
            <w:pPr>
              <w:snapToGrid w:val="0"/>
              <w:spacing w:line="400" w:lineRule="exact"/>
              <w:ind w:leftChars="-178" w:left="-391" w:rightChars="-178" w:right="-392" w:hanging="1"/>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2</w:t>
            </w:r>
          </w:p>
        </w:tc>
        <w:tc>
          <w:tcPr>
            <w:tcW w:w="5245" w:type="dxa"/>
            <w:vAlign w:val="center"/>
          </w:tcPr>
          <w:p w14:paraId="632DBBA8" w14:textId="0EEF2654" w:rsidR="00735548" w:rsidRPr="00AA7BC2" w:rsidRDefault="00813AA3" w:rsidP="004A0E1D">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館內照明公區及球場照明燈光測試巡檢紀錄</w:t>
            </w:r>
            <w:r w:rsidR="00B24A1D" w:rsidRPr="00AA7BC2">
              <w:rPr>
                <w:rFonts w:ascii="標楷體" w:eastAsia="標楷體" w:hAnsi="標楷體" w:hint="eastAsia"/>
                <w:sz w:val="28"/>
                <w:szCs w:val="28"/>
                <w:lang w:eastAsia="zh-TW"/>
              </w:rPr>
              <w:t>。</w:t>
            </w:r>
          </w:p>
        </w:tc>
        <w:tc>
          <w:tcPr>
            <w:tcW w:w="1589" w:type="dxa"/>
            <w:vAlign w:val="center"/>
          </w:tcPr>
          <w:p w14:paraId="6C84FC16" w14:textId="6C97E4C9" w:rsidR="00735548" w:rsidRPr="00AA7BC2" w:rsidRDefault="00735548" w:rsidP="00AA7BC2">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44C7D2F3" w14:textId="047230D0" w:rsidR="00735548" w:rsidRPr="00AA7BC2" w:rsidRDefault="0002533E" w:rsidP="00AA7BC2">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四個月</w:t>
            </w:r>
          </w:p>
        </w:tc>
      </w:tr>
      <w:tr w:rsidR="0002533E" w:rsidRPr="00AA7BC2" w14:paraId="2BCA6AAD" w14:textId="77777777" w:rsidTr="00AA7BC2">
        <w:trPr>
          <w:jc w:val="center"/>
        </w:trPr>
        <w:tc>
          <w:tcPr>
            <w:tcW w:w="709" w:type="dxa"/>
            <w:vAlign w:val="center"/>
          </w:tcPr>
          <w:p w14:paraId="7BC30737" w14:textId="377B0DD1" w:rsidR="0002533E" w:rsidRPr="00AA7BC2" w:rsidRDefault="0002533E" w:rsidP="0002533E">
            <w:pPr>
              <w:snapToGrid w:val="0"/>
              <w:spacing w:line="400" w:lineRule="exact"/>
              <w:ind w:leftChars="-178" w:left="185" w:rightChars="-178" w:right="-392" w:hangingChars="206" w:hanging="577"/>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3</w:t>
            </w:r>
          </w:p>
        </w:tc>
        <w:tc>
          <w:tcPr>
            <w:tcW w:w="5245" w:type="dxa"/>
            <w:vAlign w:val="center"/>
          </w:tcPr>
          <w:p w14:paraId="016A21A9" w14:textId="0BAF8A99" w:rsidR="0002533E" w:rsidRPr="00AA7BC2" w:rsidRDefault="0002533E" w:rsidP="0002533E">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低壓動力,照明,插座電盤紅外線檢測及盤體清潔,盤內線路檢視</w:t>
            </w:r>
          </w:p>
        </w:tc>
        <w:tc>
          <w:tcPr>
            <w:tcW w:w="1589" w:type="dxa"/>
            <w:vAlign w:val="center"/>
          </w:tcPr>
          <w:p w14:paraId="5F9A0046" w14:textId="614A2054"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320959E5" w14:textId="5CC75D64"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每年</w:t>
            </w:r>
          </w:p>
        </w:tc>
      </w:tr>
      <w:bookmarkEnd w:id="2"/>
    </w:tbl>
    <w:p w14:paraId="356C2011" w14:textId="77777777" w:rsidR="00FD2DCF" w:rsidRDefault="00FD2DCF" w:rsidP="00FD2DCF">
      <w:pPr>
        <w:pStyle w:val="a3"/>
        <w:spacing w:line="440" w:lineRule="exact"/>
        <w:ind w:left="1146"/>
        <w:rPr>
          <w:sz w:val="28"/>
          <w:szCs w:val="28"/>
          <w:lang w:eastAsia="zh-TW"/>
        </w:rPr>
      </w:pPr>
    </w:p>
    <w:p w14:paraId="70FC39F7" w14:textId="1C06D230" w:rsidR="0000264D" w:rsidRDefault="0000264D" w:rsidP="0000264D">
      <w:pPr>
        <w:pStyle w:val="a3"/>
        <w:spacing w:line="440" w:lineRule="exact"/>
        <w:ind w:left="0"/>
        <w:rPr>
          <w:sz w:val="28"/>
          <w:szCs w:val="28"/>
          <w:lang w:eastAsia="zh-TW"/>
        </w:rPr>
      </w:pPr>
      <w:r>
        <w:rPr>
          <w:rFonts w:hint="eastAsia"/>
          <w:sz w:val="28"/>
          <w:szCs w:val="28"/>
          <w:lang w:eastAsia="zh-TW"/>
        </w:rPr>
        <w:lastRenderedPageBreak/>
        <w:t>表</w:t>
      </w:r>
      <w:r w:rsidR="00834AEE">
        <w:rPr>
          <w:rFonts w:hint="eastAsia"/>
          <w:sz w:val="28"/>
          <w:szCs w:val="28"/>
          <w:lang w:eastAsia="zh-TW"/>
        </w:rPr>
        <w:t>四</w:t>
      </w:r>
      <w:r>
        <w:rPr>
          <w:rFonts w:hint="eastAsia"/>
          <w:sz w:val="28"/>
          <w:szCs w:val="28"/>
          <w:lang w:eastAsia="zh-TW"/>
        </w:rPr>
        <w:t xml:space="preserve"> </w:t>
      </w:r>
      <w:r w:rsidR="0002533E" w:rsidRPr="00F914FB">
        <w:rPr>
          <w:rFonts w:hint="eastAsia"/>
          <w:sz w:val="28"/>
          <w:szCs w:val="28"/>
          <w:lang w:eastAsia="zh-TW"/>
        </w:rPr>
        <w:t>空調設備維護</w:t>
      </w:r>
      <w:r w:rsidRPr="00295B9A">
        <w:rPr>
          <w:rFonts w:hint="eastAsia"/>
          <w:sz w:val="28"/>
          <w:szCs w:val="28"/>
          <w:lang w:eastAsia="zh-TW"/>
        </w:rPr>
        <w:t>項目內容：</w:t>
      </w:r>
    </w:p>
    <w:p w14:paraId="094FACCF" w14:textId="77777777" w:rsidR="007B5041" w:rsidRPr="007B5041" w:rsidRDefault="007B5041" w:rsidP="0000264D">
      <w:pPr>
        <w:pStyle w:val="a3"/>
        <w:spacing w:line="440" w:lineRule="exact"/>
        <w:ind w:left="0"/>
        <w:rPr>
          <w:sz w:val="28"/>
          <w:szCs w:val="28"/>
          <w:lang w:eastAsia="zh-TW"/>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1559"/>
        <w:gridCol w:w="1701"/>
      </w:tblGrid>
      <w:tr w:rsidR="00735548" w:rsidRPr="00AA7BC2" w14:paraId="3DAE27EC" w14:textId="77777777" w:rsidTr="00AA7BC2">
        <w:trPr>
          <w:jc w:val="center"/>
        </w:trPr>
        <w:tc>
          <w:tcPr>
            <w:tcW w:w="709" w:type="dxa"/>
            <w:shd w:val="clear" w:color="auto" w:fill="F2F2F2" w:themeFill="background1" w:themeFillShade="F2"/>
            <w:vAlign w:val="center"/>
          </w:tcPr>
          <w:p w14:paraId="4596A00D" w14:textId="663ACA03" w:rsidR="00735548" w:rsidRPr="00AA7BC2" w:rsidRDefault="00735548" w:rsidP="00D67F87">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三</w:t>
            </w:r>
          </w:p>
        </w:tc>
        <w:tc>
          <w:tcPr>
            <w:tcW w:w="5245" w:type="dxa"/>
            <w:shd w:val="clear" w:color="auto" w:fill="F2F2F2" w:themeFill="background1" w:themeFillShade="F2"/>
            <w:vAlign w:val="center"/>
          </w:tcPr>
          <w:p w14:paraId="5F66DE7F" w14:textId="0D3F045A" w:rsidR="00735548" w:rsidRPr="00AA7BC2" w:rsidRDefault="00735548" w:rsidP="00D67F87">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工作項目</w:t>
            </w:r>
          </w:p>
        </w:tc>
        <w:tc>
          <w:tcPr>
            <w:tcW w:w="1559" w:type="dxa"/>
            <w:shd w:val="clear" w:color="auto" w:fill="F2F2F2" w:themeFill="background1" w:themeFillShade="F2"/>
            <w:vAlign w:val="center"/>
          </w:tcPr>
          <w:p w14:paraId="087299F6" w14:textId="77777777" w:rsidR="00735548" w:rsidRPr="00AA7BC2" w:rsidRDefault="00735548" w:rsidP="00D67F87">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工作區域</w:t>
            </w:r>
          </w:p>
        </w:tc>
        <w:tc>
          <w:tcPr>
            <w:tcW w:w="1701" w:type="dxa"/>
            <w:shd w:val="clear" w:color="auto" w:fill="F2F2F2" w:themeFill="background1" w:themeFillShade="F2"/>
            <w:vAlign w:val="center"/>
          </w:tcPr>
          <w:p w14:paraId="2F893475" w14:textId="5854E0FD" w:rsidR="00735548" w:rsidRPr="00AA7BC2" w:rsidRDefault="00735548" w:rsidP="00D67F87">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頻率</w:t>
            </w:r>
            <w:r w:rsidR="007B5041">
              <w:rPr>
                <w:rFonts w:ascii="標楷體" w:eastAsia="標楷體" w:hAnsi="標楷體" w:hint="eastAsia"/>
                <w:sz w:val="28"/>
                <w:szCs w:val="28"/>
                <w:lang w:eastAsia="zh-TW"/>
              </w:rPr>
              <w:t>/次</w:t>
            </w:r>
          </w:p>
        </w:tc>
      </w:tr>
      <w:tr w:rsidR="0002533E" w:rsidRPr="00AA7BC2" w14:paraId="4DD394BB" w14:textId="77777777" w:rsidTr="00AA7BC2">
        <w:trPr>
          <w:jc w:val="center"/>
        </w:trPr>
        <w:tc>
          <w:tcPr>
            <w:tcW w:w="709" w:type="dxa"/>
            <w:vAlign w:val="center"/>
          </w:tcPr>
          <w:p w14:paraId="58032F6F" w14:textId="7864B8AB" w:rsidR="0002533E" w:rsidRPr="00AA7BC2" w:rsidRDefault="0002533E" w:rsidP="0002533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1</w:t>
            </w:r>
          </w:p>
        </w:tc>
        <w:tc>
          <w:tcPr>
            <w:tcW w:w="5245" w:type="dxa"/>
            <w:vAlign w:val="center"/>
          </w:tcPr>
          <w:p w14:paraId="5D3E6425" w14:textId="76BC219B" w:rsidR="0002533E" w:rsidRPr="00AA7BC2" w:rsidRDefault="0002533E" w:rsidP="0002533E">
            <w:pPr>
              <w:snapToGrid w:val="0"/>
              <w:spacing w:line="400" w:lineRule="exact"/>
              <w:rPr>
                <w:rFonts w:ascii="標楷體" w:eastAsia="標楷體" w:hAnsi="標楷體"/>
                <w:sz w:val="28"/>
                <w:szCs w:val="28"/>
                <w:lang w:eastAsia="zh-TW"/>
              </w:rPr>
            </w:pPr>
            <w:r w:rsidRPr="00AA7BC2">
              <w:rPr>
                <w:rFonts w:ascii="標楷體" w:eastAsia="標楷體" w:hAnsi="標楷體" w:hint="eastAsia"/>
                <w:sz w:val="28"/>
                <w:szCs w:val="28"/>
                <w:lang w:eastAsia="zh-TW"/>
              </w:rPr>
              <w:t>小型風機,濾網清潔及更換,排水管檢測,設備震動異音檢查出回風管檢視</w:t>
            </w:r>
          </w:p>
        </w:tc>
        <w:tc>
          <w:tcPr>
            <w:tcW w:w="1559" w:type="dxa"/>
            <w:vAlign w:val="center"/>
          </w:tcPr>
          <w:p w14:paraId="3D94D05C" w14:textId="2BC54A2D"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701" w:type="dxa"/>
            <w:vAlign w:val="center"/>
          </w:tcPr>
          <w:p w14:paraId="110A2900" w14:textId="491C6E5B" w:rsidR="0002533E" w:rsidRPr="00AA7BC2" w:rsidRDefault="0002533E" w:rsidP="007B5041">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每四個月</w:t>
            </w:r>
          </w:p>
        </w:tc>
      </w:tr>
      <w:tr w:rsidR="0002533E" w:rsidRPr="00AA7BC2" w14:paraId="6F09B742" w14:textId="77777777" w:rsidTr="00AA7BC2">
        <w:trPr>
          <w:jc w:val="center"/>
        </w:trPr>
        <w:tc>
          <w:tcPr>
            <w:tcW w:w="709" w:type="dxa"/>
            <w:vAlign w:val="center"/>
          </w:tcPr>
          <w:p w14:paraId="4653880C" w14:textId="0374EFB4" w:rsidR="0002533E" w:rsidRPr="00AA7BC2" w:rsidRDefault="0002533E" w:rsidP="0002533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2</w:t>
            </w:r>
          </w:p>
        </w:tc>
        <w:tc>
          <w:tcPr>
            <w:tcW w:w="5245" w:type="dxa"/>
            <w:vAlign w:val="center"/>
          </w:tcPr>
          <w:p w14:paraId="472CA4A1" w14:textId="142C5772" w:rsidR="0002533E" w:rsidRPr="00AA7BC2" w:rsidRDefault="0002533E" w:rsidP="0002533E">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冷媒主機鰭片清潔,空調箱連座軸承上油,濾網清潔及更換,排水管檢測,設備異音含皮帶檢查,控制盤清理(含機房清潔)</w:t>
            </w:r>
          </w:p>
        </w:tc>
        <w:tc>
          <w:tcPr>
            <w:tcW w:w="1559" w:type="dxa"/>
            <w:vAlign w:val="center"/>
          </w:tcPr>
          <w:p w14:paraId="16B48471" w14:textId="7FC1DB20"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701" w:type="dxa"/>
            <w:vAlign w:val="center"/>
          </w:tcPr>
          <w:p w14:paraId="26498F43" w14:textId="626B9183" w:rsidR="0002533E" w:rsidRPr="00AA7BC2" w:rsidRDefault="0002533E" w:rsidP="007B5041">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每四個月</w:t>
            </w:r>
          </w:p>
        </w:tc>
      </w:tr>
      <w:tr w:rsidR="0002533E" w:rsidRPr="00AA7BC2" w14:paraId="168403AE" w14:textId="77777777" w:rsidTr="00AA7BC2">
        <w:trPr>
          <w:jc w:val="center"/>
        </w:trPr>
        <w:tc>
          <w:tcPr>
            <w:tcW w:w="709" w:type="dxa"/>
            <w:vAlign w:val="center"/>
          </w:tcPr>
          <w:p w14:paraId="01B3B3E3" w14:textId="6D75C27F" w:rsidR="0002533E" w:rsidRPr="00AA7BC2" w:rsidRDefault="0002533E" w:rsidP="0002533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3</w:t>
            </w:r>
          </w:p>
        </w:tc>
        <w:tc>
          <w:tcPr>
            <w:tcW w:w="5245" w:type="dxa"/>
            <w:vAlign w:val="center"/>
          </w:tcPr>
          <w:p w14:paraId="6608AAC9" w14:textId="60456AC3" w:rsidR="0002533E" w:rsidRPr="00AA7BC2" w:rsidRDefault="0002533E" w:rsidP="0002533E">
            <w:pPr>
              <w:snapToGrid w:val="0"/>
              <w:spacing w:line="400" w:lineRule="exact"/>
              <w:rPr>
                <w:rFonts w:ascii="標楷體" w:eastAsia="標楷體" w:hAnsi="標楷體"/>
                <w:sz w:val="28"/>
                <w:szCs w:val="28"/>
                <w:lang w:eastAsia="zh-TW"/>
              </w:rPr>
            </w:pPr>
            <w:bookmarkStart w:id="3" w:name="_Hlk236987420"/>
            <w:r w:rsidRPr="00AA7BC2">
              <w:rPr>
                <w:rFonts w:ascii="標楷體" w:eastAsia="標楷體" w:hAnsi="標楷體" w:hint="eastAsia"/>
                <w:sz w:val="28"/>
                <w:szCs w:val="28"/>
                <w:lang w:eastAsia="zh-TW"/>
              </w:rPr>
              <w:t>進排風機空調箱</w:t>
            </w:r>
            <w:bookmarkStart w:id="4" w:name="_Hlk236987497"/>
            <w:bookmarkEnd w:id="3"/>
            <w:r w:rsidRPr="00AA7BC2">
              <w:rPr>
                <w:rFonts w:ascii="標楷體" w:eastAsia="標楷體" w:hAnsi="標楷體" w:hint="eastAsia"/>
                <w:sz w:val="28"/>
                <w:szCs w:val="28"/>
                <w:lang w:eastAsia="zh-TW"/>
              </w:rPr>
              <w:t>連座軸承上油,濾網清潔及更換,設備震動異音含皮帶檢查,控制盤清理(含機房清潔)</w:t>
            </w:r>
            <w:bookmarkEnd w:id="4"/>
          </w:p>
        </w:tc>
        <w:tc>
          <w:tcPr>
            <w:tcW w:w="1559" w:type="dxa"/>
            <w:vAlign w:val="center"/>
          </w:tcPr>
          <w:p w14:paraId="758CCF02" w14:textId="277FC39F"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701" w:type="dxa"/>
            <w:vAlign w:val="center"/>
          </w:tcPr>
          <w:p w14:paraId="35EE6ACD" w14:textId="5E33BC84" w:rsidR="0002533E" w:rsidRPr="00AA7BC2" w:rsidRDefault="0002533E" w:rsidP="007B5041">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每四個月</w:t>
            </w:r>
          </w:p>
        </w:tc>
      </w:tr>
    </w:tbl>
    <w:p w14:paraId="34DD01D5" w14:textId="77777777" w:rsidR="0002533E" w:rsidRPr="00AA7BC2" w:rsidRDefault="0002533E" w:rsidP="00A47CE6">
      <w:pPr>
        <w:pStyle w:val="a3"/>
        <w:spacing w:line="440" w:lineRule="exact"/>
        <w:ind w:left="0"/>
        <w:rPr>
          <w:sz w:val="28"/>
          <w:szCs w:val="28"/>
          <w:lang w:eastAsia="zh-TW"/>
        </w:rPr>
      </w:pPr>
    </w:p>
    <w:p w14:paraId="7367BE9B" w14:textId="4AC2F300" w:rsidR="0002533E" w:rsidRPr="00AA7BC2" w:rsidRDefault="0002533E" w:rsidP="0002533E">
      <w:pPr>
        <w:spacing w:before="16" w:line="440" w:lineRule="exact"/>
        <w:rPr>
          <w:rFonts w:ascii="標楷體" w:eastAsia="標楷體" w:hAnsi="標楷體"/>
          <w:sz w:val="28"/>
          <w:szCs w:val="28"/>
          <w:lang w:eastAsia="zh-TW"/>
        </w:rPr>
      </w:pPr>
      <w:r w:rsidRPr="00AA7BC2">
        <w:rPr>
          <w:rFonts w:ascii="標楷體" w:eastAsia="標楷體" w:hAnsi="標楷體" w:hint="eastAsia"/>
          <w:sz w:val="28"/>
          <w:szCs w:val="28"/>
          <w:lang w:eastAsia="zh-TW"/>
        </w:rPr>
        <w:t>表</w:t>
      </w:r>
      <w:r w:rsidR="00834AEE">
        <w:rPr>
          <w:rFonts w:ascii="標楷體" w:eastAsia="標楷體" w:hAnsi="標楷體" w:hint="eastAsia"/>
          <w:sz w:val="28"/>
          <w:szCs w:val="28"/>
          <w:lang w:eastAsia="zh-TW"/>
        </w:rPr>
        <w:t>五</w:t>
      </w:r>
      <w:r w:rsidRPr="00AA7BC2">
        <w:rPr>
          <w:rFonts w:ascii="標楷體" w:eastAsia="標楷體" w:hAnsi="標楷體" w:hint="eastAsia"/>
          <w:sz w:val="28"/>
          <w:szCs w:val="28"/>
          <w:lang w:eastAsia="zh-TW"/>
        </w:rPr>
        <w:t xml:space="preserve"> 給排水設備維護項目內容：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1589"/>
        <w:gridCol w:w="1659"/>
      </w:tblGrid>
      <w:tr w:rsidR="0002533E" w:rsidRPr="00AA7BC2" w14:paraId="4C2467E7" w14:textId="77777777" w:rsidTr="00AA7BC2">
        <w:trPr>
          <w:jc w:val="center"/>
        </w:trPr>
        <w:tc>
          <w:tcPr>
            <w:tcW w:w="709" w:type="dxa"/>
            <w:shd w:val="clear" w:color="auto" w:fill="F2F2F2" w:themeFill="background1" w:themeFillShade="F2"/>
            <w:vAlign w:val="center"/>
          </w:tcPr>
          <w:p w14:paraId="6E082DA0" w14:textId="74A297E4" w:rsidR="0002533E" w:rsidRPr="00AA7BC2" w:rsidRDefault="00AA7BC2" w:rsidP="004E289E">
            <w:pPr>
              <w:snapToGrid w:val="0"/>
              <w:spacing w:line="400" w:lineRule="exact"/>
              <w:ind w:leftChars="-18" w:left="13" w:hangingChars="19" w:hanging="53"/>
              <w:jc w:val="center"/>
              <w:rPr>
                <w:rFonts w:ascii="標楷體" w:eastAsia="標楷體" w:hAnsi="標楷體"/>
                <w:sz w:val="28"/>
                <w:szCs w:val="28"/>
                <w:lang w:eastAsia="zh-TW"/>
              </w:rPr>
            </w:pPr>
            <w:r>
              <w:rPr>
                <w:rFonts w:ascii="標楷體" w:eastAsia="標楷體" w:hAnsi="標楷體" w:hint="eastAsia"/>
                <w:sz w:val="28"/>
                <w:szCs w:val="28"/>
                <w:lang w:eastAsia="zh-TW"/>
              </w:rPr>
              <w:t>四</w:t>
            </w:r>
          </w:p>
        </w:tc>
        <w:tc>
          <w:tcPr>
            <w:tcW w:w="5245" w:type="dxa"/>
            <w:shd w:val="clear" w:color="auto" w:fill="F2F2F2" w:themeFill="background1" w:themeFillShade="F2"/>
            <w:vAlign w:val="center"/>
          </w:tcPr>
          <w:p w14:paraId="4ACB53ED" w14:textId="77777777" w:rsidR="0002533E" w:rsidRPr="00AA7BC2" w:rsidRDefault="0002533E"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工作項目</w:t>
            </w:r>
          </w:p>
        </w:tc>
        <w:tc>
          <w:tcPr>
            <w:tcW w:w="1589" w:type="dxa"/>
            <w:shd w:val="clear" w:color="auto" w:fill="F2F2F2" w:themeFill="background1" w:themeFillShade="F2"/>
            <w:vAlign w:val="center"/>
          </w:tcPr>
          <w:p w14:paraId="755F8E3A" w14:textId="77777777" w:rsidR="0002533E" w:rsidRPr="00AA7BC2" w:rsidRDefault="0002533E"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工作區域</w:t>
            </w:r>
          </w:p>
        </w:tc>
        <w:tc>
          <w:tcPr>
            <w:tcW w:w="1659" w:type="dxa"/>
            <w:shd w:val="clear" w:color="auto" w:fill="F2F2F2" w:themeFill="background1" w:themeFillShade="F2"/>
            <w:vAlign w:val="center"/>
          </w:tcPr>
          <w:p w14:paraId="6DE02CD2" w14:textId="1A31F8E3" w:rsidR="0002533E" w:rsidRPr="00AA7BC2" w:rsidRDefault="0002533E"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頻率</w:t>
            </w:r>
            <w:r w:rsidR="007B5041">
              <w:rPr>
                <w:rFonts w:ascii="標楷體" w:eastAsia="標楷體" w:hAnsi="標楷體" w:hint="eastAsia"/>
                <w:sz w:val="28"/>
                <w:szCs w:val="28"/>
                <w:lang w:eastAsia="zh-TW"/>
              </w:rPr>
              <w:t>/次</w:t>
            </w:r>
          </w:p>
        </w:tc>
      </w:tr>
      <w:tr w:rsidR="0002533E" w:rsidRPr="00AA7BC2" w14:paraId="4FD144BD" w14:textId="77777777" w:rsidTr="00AA7BC2">
        <w:trPr>
          <w:jc w:val="center"/>
        </w:trPr>
        <w:tc>
          <w:tcPr>
            <w:tcW w:w="709" w:type="dxa"/>
            <w:vAlign w:val="center"/>
          </w:tcPr>
          <w:p w14:paraId="2BB2ED40" w14:textId="77777777" w:rsidR="0002533E" w:rsidRPr="00AA7BC2" w:rsidRDefault="0002533E" w:rsidP="0002533E">
            <w:pPr>
              <w:snapToGrid w:val="0"/>
              <w:spacing w:line="400" w:lineRule="exact"/>
              <w:ind w:leftChars="-178" w:left="-392" w:rightChars="-178" w:right="-392"/>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1</w:t>
            </w:r>
          </w:p>
        </w:tc>
        <w:tc>
          <w:tcPr>
            <w:tcW w:w="5245" w:type="dxa"/>
            <w:vAlign w:val="center"/>
          </w:tcPr>
          <w:p w14:paraId="0A446C0C" w14:textId="12555240" w:rsidR="0002533E" w:rsidRPr="00AA7BC2" w:rsidRDefault="0002533E" w:rsidP="0002533E">
            <w:pPr>
              <w:snapToGrid w:val="0"/>
              <w:spacing w:line="400" w:lineRule="exact"/>
              <w:rPr>
                <w:rFonts w:ascii="標楷體" w:eastAsia="標楷體" w:hAnsi="標楷體"/>
                <w:sz w:val="28"/>
                <w:szCs w:val="28"/>
                <w:lang w:eastAsia="zh-TW"/>
              </w:rPr>
            </w:pPr>
            <w:r w:rsidRPr="00AA7BC2">
              <w:rPr>
                <w:rFonts w:ascii="標楷體" w:eastAsia="標楷體" w:hAnsi="標楷體" w:hint="eastAsia"/>
                <w:sz w:val="28"/>
                <w:szCs w:val="28"/>
                <w:lang w:eastAsia="zh-TW"/>
              </w:rPr>
              <w:t>水泵浦+加壓泵浦水閥</w:t>
            </w:r>
            <w:bookmarkStart w:id="5" w:name="_Hlk236987733"/>
            <w:r w:rsidRPr="00AA7BC2">
              <w:rPr>
                <w:rFonts w:ascii="標楷體" w:eastAsia="標楷體" w:hAnsi="標楷體" w:hint="eastAsia"/>
                <w:sz w:val="28"/>
                <w:szCs w:val="28"/>
                <w:lang w:eastAsia="zh-TW"/>
              </w:rPr>
              <w:t>上油,震動,異音含控制盤檢查(含機房清潔)</w:t>
            </w:r>
            <w:bookmarkEnd w:id="5"/>
          </w:p>
        </w:tc>
        <w:tc>
          <w:tcPr>
            <w:tcW w:w="1589" w:type="dxa"/>
            <w:vAlign w:val="center"/>
          </w:tcPr>
          <w:p w14:paraId="7DF1B9E2" w14:textId="3A0E9961"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3D7515C7" w14:textId="08F77F3E"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每四個月</w:t>
            </w:r>
          </w:p>
        </w:tc>
      </w:tr>
      <w:tr w:rsidR="0002533E" w:rsidRPr="00AA7BC2" w14:paraId="59240FF5" w14:textId="77777777" w:rsidTr="00AA7BC2">
        <w:trPr>
          <w:jc w:val="center"/>
        </w:trPr>
        <w:tc>
          <w:tcPr>
            <w:tcW w:w="709" w:type="dxa"/>
            <w:vAlign w:val="center"/>
          </w:tcPr>
          <w:p w14:paraId="2A46F182" w14:textId="77777777" w:rsidR="0002533E" w:rsidRPr="00AA7BC2" w:rsidRDefault="0002533E" w:rsidP="0002533E">
            <w:pPr>
              <w:snapToGrid w:val="0"/>
              <w:spacing w:line="400" w:lineRule="exact"/>
              <w:ind w:leftChars="-178" w:left="-391" w:rightChars="-178" w:right="-392" w:hanging="1"/>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2</w:t>
            </w:r>
          </w:p>
        </w:tc>
        <w:tc>
          <w:tcPr>
            <w:tcW w:w="5245" w:type="dxa"/>
            <w:vAlign w:val="center"/>
          </w:tcPr>
          <w:p w14:paraId="7EABE2D0" w14:textId="36F58E95" w:rsidR="0002533E" w:rsidRPr="00AA7BC2" w:rsidRDefault="0002533E" w:rsidP="0002533E">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生活水箱清潔及水質試驗報告及水質檢測(含機房清潔)</w:t>
            </w:r>
            <w:r w:rsidR="00E478E9" w:rsidRPr="00AA7BC2">
              <w:rPr>
                <w:rFonts w:ascii="標楷體" w:eastAsia="標楷體" w:hAnsi="標楷體"/>
                <w:sz w:val="28"/>
                <w:szCs w:val="28"/>
                <w:lang w:eastAsia="zh-TW"/>
              </w:rPr>
              <w:t xml:space="preserve"> </w:t>
            </w:r>
          </w:p>
        </w:tc>
        <w:tc>
          <w:tcPr>
            <w:tcW w:w="1589" w:type="dxa"/>
            <w:vAlign w:val="center"/>
          </w:tcPr>
          <w:p w14:paraId="2329368E" w14:textId="77777777"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7F1EBC20" w14:textId="3CDFF931"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每年</w:t>
            </w:r>
          </w:p>
        </w:tc>
      </w:tr>
      <w:tr w:rsidR="0002533E" w:rsidRPr="00AA7BC2" w14:paraId="46ADF1D5" w14:textId="77777777" w:rsidTr="00AA7BC2">
        <w:trPr>
          <w:jc w:val="center"/>
        </w:trPr>
        <w:tc>
          <w:tcPr>
            <w:tcW w:w="709" w:type="dxa"/>
            <w:vAlign w:val="center"/>
          </w:tcPr>
          <w:p w14:paraId="57851F6A" w14:textId="77777777" w:rsidR="0002533E" w:rsidRPr="00AA7BC2" w:rsidRDefault="0002533E" w:rsidP="0002533E">
            <w:pPr>
              <w:snapToGrid w:val="0"/>
              <w:spacing w:line="400" w:lineRule="exact"/>
              <w:ind w:leftChars="-178" w:left="185" w:rightChars="-178" w:right="-392" w:hangingChars="206" w:hanging="577"/>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3</w:t>
            </w:r>
          </w:p>
        </w:tc>
        <w:tc>
          <w:tcPr>
            <w:tcW w:w="5245" w:type="dxa"/>
            <w:vAlign w:val="center"/>
          </w:tcPr>
          <w:p w14:paraId="2913178D" w14:textId="4264666C" w:rsidR="0002533E" w:rsidRPr="00AA7BC2" w:rsidRDefault="0002533E" w:rsidP="0002533E">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揚水泵浦及生活水箱外觀機房定期巡檢紀錄費用</w:t>
            </w:r>
          </w:p>
        </w:tc>
        <w:tc>
          <w:tcPr>
            <w:tcW w:w="1589" w:type="dxa"/>
            <w:vAlign w:val="center"/>
          </w:tcPr>
          <w:p w14:paraId="5C7B413B" w14:textId="4514BFF1"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7F82596F" w14:textId="1CB18890" w:rsidR="0002533E" w:rsidRPr="00AA7BC2" w:rsidRDefault="0002533E"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每兩個月</w:t>
            </w:r>
          </w:p>
        </w:tc>
      </w:tr>
      <w:tr w:rsidR="00E478E9" w:rsidRPr="00AA7BC2" w14:paraId="1B383B78" w14:textId="77777777" w:rsidTr="00AA7BC2">
        <w:trPr>
          <w:jc w:val="center"/>
        </w:trPr>
        <w:tc>
          <w:tcPr>
            <w:tcW w:w="709" w:type="dxa"/>
            <w:vAlign w:val="center"/>
          </w:tcPr>
          <w:p w14:paraId="1A23519F" w14:textId="57D41A7C" w:rsidR="00E478E9" w:rsidRPr="00AA7BC2" w:rsidRDefault="00E478E9" w:rsidP="00E478E9">
            <w:pPr>
              <w:snapToGrid w:val="0"/>
              <w:spacing w:line="400" w:lineRule="exact"/>
              <w:ind w:leftChars="-178" w:left="185" w:rightChars="-178" w:right="-392" w:hangingChars="206" w:hanging="577"/>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4</w:t>
            </w:r>
          </w:p>
        </w:tc>
        <w:tc>
          <w:tcPr>
            <w:tcW w:w="5245" w:type="dxa"/>
            <w:vAlign w:val="center"/>
          </w:tcPr>
          <w:p w14:paraId="57FF010D" w14:textId="20BA040B" w:rsidR="00E478E9" w:rsidRPr="00AA7BC2" w:rsidRDefault="00E478E9" w:rsidP="00E478E9">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雨水回收含噴灌揚水泵浦設備及水閥上油,震動,異音檢查(含機房清潔)費用</w:t>
            </w:r>
          </w:p>
        </w:tc>
        <w:tc>
          <w:tcPr>
            <w:tcW w:w="1589" w:type="dxa"/>
            <w:vAlign w:val="center"/>
          </w:tcPr>
          <w:p w14:paraId="6CD823B7" w14:textId="13F7703C" w:rsidR="00E478E9" w:rsidRPr="00AA7BC2" w:rsidRDefault="00E478E9"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3ADF1513" w14:textId="5EED9A1A" w:rsidR="00E478E9" w:rsidRPr="00AA7BC2" w:rsidRDefault="00E478E9"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每六個月</w:t>
            </w:r>
          </w:p>
        </w:tc>
      </w:tr>
      <w:tr w:rsidR="00E478E9" w:rsidRPr="00AA7BC2" w14:paraId="75B85637" w14:textId="77777777" w:rsidTr="00AA7BC2">
        <w:trPr>
          <w:jc w:val="center"/>
        </w:trPr>
        <w:tc>
          <w:tcPr>
            <w:tcW w:w="709" w:type="dxa"/>
            <w:vAlign w:val="center"/>
          </w:tcPr>
          <w:p w14:paraId="574E1B99" w14:textId="7F08E36E" w:rsidR="00E478E9" w:rsidRPr="00AA7BC2" w:rsidRDefault="00E478E9" w:rsidP="00E478E9">
            <w:pPr>
              <w:snapToGrid w:val="0"/>
              <w:spacing w:line="400" w:lineRule="exact"/>
              <w:ind w:leftChars="-178" w:left="185" w:rightChars="-178" w:right="-392" w:hangingChars="206" w:hanging="577"/>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5</w:t>
            </w:r>
          </w:p>
        </w:tc>
        <w:tc>
          <w:tcPr>
            <w:tcW w:w="5245" w:type="dxa"/>
            <w:vAlign w:val="center"/>
          </w:tcPr>
          <w:p w14:paraId="6A858E7A" w14:textId="1B39E66D" w:rsidR="00E478E9" w:rsidRPr="00AA7BC2" w:rsidRDefault="00E478E9" w:rsidP="00E478E9">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排放汙水泵浦清潔及控制盤維護測試檢查(含機房清潔)</w:t>
            </w:r>
          </w:p>
        </w:tc>
        <w:tc>
          <w:tcPr>
            <w:tcW w:w="1589" w:type="dxa"/>
            <w:vAlign w:val="center"/>
          </w:tcPr>
          <w:p w14:paraId="20B7CC9E" w14:textId="169975BB" w:rsidR="00E478E9" w:rsidRPr="00AA7BC2" w:rsidRDefault="00E478E9"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46318B43" w14:textId="5C3DC297" w:rsidR="00E478E9" w:rsidRPr="00AA7BC2" w:rsidRDefault="00E478E9"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每四個月</w:t>
            </w:r>
          </w:p>
        </w:tc>
      </w:tr>
      <w:tr w:rsidR="00E478E9" w:rsidRPr="00AA7BC2" w14:paraId="0550FAB5" w14:textId="77777777" w:rsidTr="00AA7BC2">
        <w:trPr>
          <w:jc w:val="center"/>
        </w:trPr>
        <w:tc>
          <w:tcPr>
            <w:tcW w:w="709" w:type="dxa"/>
            <w:vAlign w:val="center"/>
          </w:tcPr>
          <w:p w14:paraId="6F5AA7FA" w14:textId="1309F1BE" w:rsidR="00E478E9" w:rsidRPr="00AA7BC2" w:rsidRDefault="00E478E9" w:rsidP="00E478E9">
            <w:pPr>
              <w:snapToGrid w:val="0"/>
              <w:spacing w:line="400" w:lineRule="exact"/>
              <w:ind w:leftChars="-178" w:left="185" w:rightChars="-178" w:right="-392" w:hangingChars="206" w:hanging="577"/>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6</w:t>
            </w:r>
          </w:p>
        </w:tc>
        <w:tc>
          <w:tcPr>
            <w:tcW w:w="5245" w:type="dxa"/>
            <w:vAlign w:val="center"/>
          </w:tcPr>
          <w:p w14:paraId="03EB1464" w14:textId="5B6386FC" w:rsidR="00E478E9" w:rsidRPr="00AA7BC2" w:rsidRDefault="00E478E9" w:rsidP="00E478E9">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排放汙水泵浦機房定期巡檢</w:t>
            </w:r>
          </w:p>
        </w:tc>
        <w:tc>
          <w:tcPr>
            <w:tcW w:w="1589" w:type="dxa"/>
            <w:vAlign w:val="center"/>
          </w:tcPr>
          <w:p w14:paraId="6C79E976" w14:textId="184648CC" w:rsidR="00E478E9" w:rsidRPr="00AA7BC2" w:rsidRDefault="00E478E9"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1BFE495B" w14:textId="567E30E7" w:rsidR="00E478E9" w:rsidRPr="00AA7BC2" w:rsidRDefault="00E478E9" w:rsidP="007D1FBD">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每兩個月</w:t>
            </w:r>
          </w:p>
        </w:tc>
      </w:tr>
    </w:tbl>
    <w:p w14:paraId="52326C0B" w14:textId="77777777" w:rsidR="0002533E" w:rsidRDefault="0002533E" w:rsidP="00A47CE6">
      <w:pPr>
        <w:pStyle w:val="a3"/>
        <w:spacing w:line="440" w:lineRule="exact"/>
        <w:ind w:left="0"/>
        <w:rPr>
          <w:sz w:val="28"/>
          <w:szCs w:val="28"/>
          <w:lang w:eastAsia="zh-TW"/>
        </w:rPr>
      </w:pPr>
    </w:p>
    <w:p w14:paraId="7AAF2CD5" w14:textId="0403CBA3" w:rsidR="00AA7BC2" w:rsidRPr="00AA7BC2" w:rsidRDefault="00AA7BC2" w:rsidP="00AA7BC2">
      <w:pPr>
        <w:spacing w:before="16" w:line="440" w:lineRule="exact"/>
        <w:rPr>
          <w:rFonts w:ascii="標楷體" w:eastAsia="標楷體" w:hAnsi="標楷體"/>
          <w:sz w:val="28"/>
          <w:szCs w:val="28"/>
          <w:lang w:eastAsia="zh-TW"/>
        </w:rPr>
      </w:pPr>
      <w:r w:rsidRPr="00AA7BC2">
        <w:rPr>
          <w:rFonts w:ascii="標楷體" w:eastAsia="標楷體" w:hAnsi="標楷體" w:hint="eastAsia"/>
          <w:sz w:val="28"/>
          <w:szCs w:val="28"/>
          <w:lang w:eastAsia="zh-TW"/>
        </w:rPr>
        <w:t>表</w:t>
      </w:r>
      <w:r w:rsidR="00834AEE">
        <w:rPr>
          <w:rFonts w:ascii="標楷體" w:eastAsia="標楷體" w:hAnsi="標楷體" w:hint="eastAsia"/>
          <w:sz w:val="28"/>
          <w:szCs w:val="28"/>
          <w:lang w:eastAsia="zh-TW"/>
        </w:rPr>
        <w:t>六</w:t>
      </w:r>
      <w:r w:rsidRPr="00AA7BC2">
        <w:rPr>
          <w:rFonts w:ascii="標楷體" w:eastAsia="標楷體" w:hAnsi="標楷體" w:hint="eastAsia"/>
          <w:sz w:val="28"/>
          <w:szCs w:val="28"/>
          <w:lang w:eastAsia="zh-TW"/>
        </w:rPr>
        <w:t xml:space="preserve"> </w:t>
      </w:r>
      <w:r w:rsidRPr="006963D8">
        <w:rPr>
          <w:rFonts w:ascii="標楷體" w:eastAsia="標楷體" w:hAnsi="標楷體" w:hint="eastAsia"/>
          <w:sz w:val="28"/>
          <w:szCs w:val="28"/>
          <w:lang w:eastAsia="zh-TW"/>
        </w:rPr>
        <w:t>衛浴設備與電力給水巡檢</w:t>
      </w:r>
      <w:r w:rsidRPr="00AA7BC2">
        <w:rPr>
          <w:rFonts w:ascii="標楷體" w:eastAsia="標楷體" w:hAnsi="標楷體" w:hint="eastAsia"/>
          <w:sz w:val="28"/>
          <w:szCs w:val="28"/>
          <w:lang w:eastAsia="zh-TW"/>
        </w:rPr>
        <w:t>維護項目內容：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1589"/>
        <w:gridCol w:w="1659"/>
      </w:tblGrid>
      <w:tr w:rsidR="00AA7BC2" w:rsidRPr="00AA7BC2" w14:paraId="6A26A23A" w14:textId="77777777" w:rsidTr="004E289E">
        <w:trPr>
          <w:jc w:val="center"/>
        </w:trPr>
        <w:tc>
          <w:tcPr>
            <w:tcW w:w="709" w:type="dxa"/>
            <w:shd w:val="clear" w:color="auto" w:fill="F2F2F2" w:themeFill="background1" w:themeFillShade="F2"/>
            <w:vAlign w:val="center"/>
          </w:tcPr>
          <w:p w14:paraId="17173488" w14:textId="48542EED" w:rsidR="00AA7BC2" w:rsidRPr="00AA7BC2" w:rsidRDefault="00AA7BC2" w:rsidP="004E289E">
            <w:pPr>
              <w:snapToGrid w:val="0"/>
              <w:spacing w:line="400" w:lineRule="exact"/>
              <w:ind w:leftChars="-18" w:left="13" w:hangingChars="19" w:hanging="53"/>
              <w:jc w:val="center"/>
              <w:rPr>
                <w:rFonts w:ascii="標楷體" w:eastAsia="標楷體" w:hAnsi="標楷體"/>
                <w:sz w:val="28"/>
                <w:szCs w:val="28"/>
                <w:lang w:eastAsia="zh-TW"/>
              </w:rPr>
            </w:pPr>
            <w:r>
              <w:rPr>
                <w:rFonts w:ascii="標楷體" w:eastAsia="標楷體" w:hAnsi="標楷體" w:hint="eastAsia"/>
                <w:sz w:val="28"/>
                <w:szCs w:val="28"/>
                <w:lang w:eastAsia="zh-TW"/>
              </w:rPr>
              <w:t>五</w:t>
            </w:r>
          </w:p>
        </w:tc>
        <w:tc>
          <w:tcPr>
            <w:tcW w:w="5245" w:type="dxa"/>
            <w:shd w:val="clear" w:color="auto" w:fill="F2F2F2" w:themeFill="background1" w:themeFillShade="F2"/>
            <w:vAlign w:val="center"/>
          </w:tcPr>
          <w:p w14:paraId="70470E75" w14:textId="77777777" w:rsidR="00AA7BC2" w:rsidRPr="00AA7BC2" w:rsidRDefault="00AA7BC2"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工作項目</w:t>
            </w:r>
          </w:p>
        </w:tc>
        <w:tc>
          <w:tcPr>
            <w:tcW w:w="1589" w:type="dxa"/>
            <w:shd w:val="clear" w:color="auto" w:fill="F2F2F2" w:themeFill="background1" w:themeFillShade="F2"/>
            <w:vAlign w:val="center"/>
          </w:tcPr>
          <w:p w14:paraId="7102A286" w14:textId="77777777" w:rsidR="00AA7BC2" w:rsidRPr="00AA7BC2" w:rsidRDefault="00AA7BC2"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工作區域</w:t>
            </w:r>
          </w:p>
        </w:tc>
        <w:tc>
          <w:tcPr>
            <w:tcW w:w="1659" w:type="dxa"/>
            <w:shd w:val="clear" w:color="auto" w:fill="F2F2F2" w:themeFill="background1" w:themeFillShade="F2"/>
            <w:vAlign w:val="center"/>
          </w:tcPr>
          <w:p w14:paraId="0D21F0FC" w14:textId="7AA4B069" w:rsidR="00AA7BC2" w:rsidRPr="00AA7BC2" w:rsidRDefault="00AA7BC2"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頻率</w:t>
            </w:r>
            <w:r w:rsidR="007B5041">
              <w:rPr>
                <w:rFonts w:ascii="標楷體" w:eastAsia="標楷體" w:hAnsi="標楷體" w:hint="eastAsia"/>
                <w:sz w:val="28"/>
                <w:szCs w:val="28"/>
                <w:lang w:eastAsia="zh-TW"/>
              </w:rPr>
              <w:t>/次</w:t>
            </w:r>
          </w:p>
        </w:tc>
      </w:tr>
      <w:tr w:rsidR="00AA7BC2" w:rsidRPr="00AA7BC2" w14:paraId="7850438B" w14:textId="77777777" w:rsidTr="004E289E">
        <w:trPr>
          <w:jc w:val="center"/>
        </w:trPr>
        <w:tc>
          <w:tcPr>
            <w:tcW w:w="709" w:type="dxa"/>
            <w:vAlign w:val="center"/>
          </w:tcPr>
          <w:p w14:paraId="672A6B20" w14:textId="77777777" w:rsidR="00AA7BC2" w:rsidRPr="00AA7BC2" w:rsidRDefault="00AA7BC2" w:rsidP="004E289E">
            <w:pPr>
              <w:snapToGrid w:val="0"/>
              <w:spacing w:line="400" w:lineRule="exact"/>
              <w:ind w:leftChars="-178" w:left="-392" w:rightChars="-178" w:right="-392"/>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1</w:t>
            </w:r>
          </w:p>
        </w:tc>
        <w:tc>
          <w:tcPr>
            <w:tcW w:w="5245" w:type="dxa"/>
            <w:vAlign w:val="center"/>
          </w:tcPr>
          <w:p w14:paraId="615CA595" w14:textId="4D74F6E8" w:rsidR="00AA7BC2" w:rsidRPr="00AA7BC2" w:rsidRDefault="00AA7BC2" w:rsidP="004E289E">
            <w:pPr>
              <w:snapToGrid w:val="0"/>
              <w:spacing w:line="400" w:lineRule="exact"/>
              <w:rPr>
                <w:rFonts w:ascii="標楷體" w:eastAsia="標楷體" w:hAnsi="標楷體"/>
                <w:sz w:val="28"/>
                <w:szCs w:val="28"/>
                <w:lang w:eastAsia="zh-TW"/>
              </w:rPr>
            </w:pPr>
            <w:r w:rsidRPr="00AA7BC2">
              <w:rPr>
                <w:rFonts w:ascii="標楷體" w:eastAsia="標楷體" w:hAnsi="標楷體" w:hint="eastAsia"/>
                <w:sz w:val="28"/>
                <w:szCs w:val="28"/>
                <w:lang w:eastAsia="zh-TW"/>
              </w:rPr>
              <w:t>洗手台,小便斗,馬桶,沖水設備,排水設備及緊急求救,照明巡檢測試</w:t>
            </w:r>
          </w:p>
        </w:tc>
        <w:tc>
          <w:tcPr>
            <w:tcW w:w="1589" w:type="dxa"/>
            <w:vAlign w:val="center"/>
          </w:tcPr>
          <w:p w14:paraId="3A4921BE" w14:textId="77777777" w:rsidR="00AA7BC2" w:rsidRPr="00AA7BC2" w:rsidRDefault="00AA7BC2"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22A03CFC" w14:textId="77777777" w:rsidR="00AA7BC2" w:rsidRPr="00AA7BC2" w:rsidRDefault="00AA7BC2"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每四個月</w:t>
            </w:r>
          </w:p>
        </w:tc>
      </w:tr>
      <w:tr w:rsidR="00AA7BC2" w:rsidRPr="00AA7BC2" w14:paraId="430E8E1C" w14:textId="77777777" w:rsidTr="004E289E">
        <w:trPr>
          <w:jc w:val="center"/>
        </w:trPr>
        <w:tc>
          <w:tcPr>
            <w:tcW w:w="709" w:type="dxa"/>
            <w:vAlign w:val="center"/>
          </w:tcPr>
          <w:p w14:paraId="3A3C2DF2" w14:textId="77777777" w:rsidR="00AA7BC2" w:rsidRPr="00AA7BC2" w:rsidRDefault="00AA7BC2" w:rsidP="004E289E">
            <w:pPr>
              <w:snapToGrid w:val="0"/>
              <w:spacing w:line="400" w:lineRule="exact"/>
              <w:ind w:leftChars="-178" w:left="-391" w:rightChars="-178" w:right="-392" w:hanging="1"/>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2</w:t>
            </w:r>
          </w:p>
        </w:tc>
        <w:tc>
          <w:tcPr>
            <w:tcW w:w="5245" w:type="dxa"/>
            <w:vAlign w:val="center"/>
          </w:tcPr>
          <w:p w14:paraId="31BB7FE5" w14:textId="23FC0F06" w:rsidR="00AA7BC2" w:rsidRPr="00AA7BC2" w:rsidRDefault="00AA7BC2" w:rsidP="004E289E">
            <w:pPr>
              <w:snapToGrid w:val="0"/>
              <w:spacing w:line="400" w:lineRule="exact"/>
              <w:jc w:val="both"/>
              <w:rPr>
                <w:rFonts w:ascii="標楷體" w:eastAsia="標楷體" w:hAnsi="標楷體"/>
                <w:sz w:val="28"/>
                <w:szCs w:val="28"/>
                <w:lang w:eastAsia="zh-TW"/>
              </w:rPr>
            </w:pPr>
            <w:r w:rsidRPr="00AA7BC2">
              <w:rPr>
                <w:rFonts w:ascii="標楷體" w:eastAsia="標楷體" w:hAnsi="標楷體" w:hint="eastAsia"/>
                <w:sz w:val="28"/>
                <w:szCs w:val="28"/>
                <w:lang w:eastAsia="zh-TW"/>
              </w:rPr>
              <w:t>電力給水水電表紀錄費用</w:t>
            </w:r>
          </w:p>
        </w:tc>
        <w:tc>
          <w:tcPr>
            <w:tcW w:w="1589" w:type="dxa"/>
            <w:vAlign w:val="center"/>
          </w:tcPr>
          <w:p w14:paraId="01264C03" w14:textId="77777777" w:rsidR="00AA7BC2" w:rsidRPr="00AA7BC2" w:rsidRDefault="00AA7BC2"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全區</w:t>
            </w:r>
          </w:p>
        </w:tc>
        <w:tc>
          <w:tcPr>
            <w:tcW w:w="1659" w:type="dxa"/>
            <w:vAlign w:val="center"/>
          </w:tcPr>
          <w:p w14:paraId="353EBE12" w14:textId="7C70D553" w:rsidR="00AA7BC2" w:rsidRPr="00AA7BC2" w:rsidRDefault="00AA7BC2" w:rsidP="004E289E">
            <w:pPr>
              <w:snapToGrid w:val="0"/>
              <w:spacing w:line="400" w:lineRule="exact"/>
              <w:jc w:val="center"/>
              <w:rPr>
                <w:rFonts w:ascii="標楷體" w:eastAsia="標楷體" w:hAnsi="標楷體"/>
                <w:sz w:val="28"/>
                <w:szCs w:val="28"/>
                <w:lang w:eastAsia="zh-TW"/>
              </w:rPr>
            </w:pPr>
            <w:r w:rsidRPr="00AA7BC2">
              <w:rPr>
                <w:rFonts w:ascii="標楷體" w:eastAsia="標楷體" w:hAnsi="標楷體" w:hint="eastAsia"/>
                <w:sz w:val="28"/>
                <w:szCs w:val="28"/>
                <w:lang w:eastAsia="zh-TW"/>
              </w:rPr>
              <w:t>每四個月</w:t>
            </w:r>
          </w:p>
        </w:tc>
      </w:tr>
    </w:tbl>
    <w:p w14:paraId="643D686A" w14:textId="77777777" w:rsidR="00AA7BC2" w:rsidRPr="00AA7BC2" w:rsidRDefault="00AA7BC2" w:rsidP="00A47CE6">
      <w:pPr>
        <w:pStyle w:val="a3"/>
        <w:spacing w:line="440" w:lineRule="exact"/>
        <w:ind w:left="0"/>
        <w:rPr>
          <w:sz w:val="28"/>
          <w:szCs w:val="28"/>
          <w:lang w:eastAsia="zh-TW"/>
        </w:rPr>
      </w:pPr>
    </w:p>
    <w:p w14:paraId="610840E1" w14:textId="1D9C0573" w:rsidR="00A47CE6" w:rsidRPr="00CB03C6" w:rsidRDefault="00A47CE6" w:rsidP="00A47CE6">
      <w:pPr>
        <w:pStyle w:val="a3"/>
        <w:spacing w:line="440" w:lineRule="exact"/>
        <w:ind w:left="0"/>
        <w:rPr>
          <w:sz w:val="28"/>
          <w:szCs w:val="28"/>
          <w:lang w:eastAsia="zh-TW"/>
        </w:rPr>
      </w:pPr>
      <w:r>
        <w:rPr>
          <w:rFonts w:hint="eastAsia"/>
          <w:sz w:val="28"/>
          <w:szCs w:val="28"/>
          <w:lang w:eastAsia="zh-TW"/>
        </w:rPr>
        <w:t>其他</w:t>
      </w:r>
      <w:r w:rsidRPr="00AD2127">
        <w:rPr>
          <w:rFonts w:hint="eastAsia"/>
          <w:sz w:val="28"/>
          <w:szCs w:val="28"/>
          <w:lang w:eastAsia="zh-TW"/>
        </w:rPr>
        <w:t>配合項目：</w:t>
      </w:r>
    </w:p>
    <w:p w14:paraId="14ADE0B7" w14:textId="3EBBC6CF" w:rsidR="00A47CE6" w:rsidRDefault="00C9794E" w:rsidP="00A47CE6">
      <w:pPr>
        <w:pStyle w:val="a3"/>
        <w:numPr>
          <w:ilvl w:val="0"/>
          <w:numId w:val="9"/>
        </w:numPr>
        <w:spacing w:line="440" w:lineRule="exact"/>
        <w:rPr>
          <w:sz w:val="28"/>
          <w:szCs w:val="28"/>
          <w:lang w:eastAsia="zh-TW"/>
        </w:rPr>
      </w:pPr>
      <w:r w:rsidRPr="00C9794E">
        <w:rPr>
          <w:sz w:val="28"/>
          <w:szCs w:val="28"/>
          <w:lang w:eastAsia="zh-TW"/>
        </w:rPr>
        <w:t>廠商應配合臺南市政府所訂環保、衛生、</w:t>
      </w:r>
      <w:r w:rsidR="00AC6DEA" w:rsidRPr="00AC6DEA">
        <w:rPr>
          <w:sz w:val="28"/>
          <w:szCs w:val="28"/>
          <w:lang w:eastAsia="zh-TW"/>
        </w:rPr>
        <w:t>勞動</w:t>
      </w:r>
      <w:r w:rsidRPr="00C9794E">
        <w:rPr>
          <w:sz w:val="28"/>
          <w:szCs w:val="28"/>
          <w:lang w:eastAsia="zh-TW"/>
        </w:rPr>
        <w:t>、</w:t>
      </w:r>
      <w:r w:rsidR="00D31CFB" w:rsidRPr="00D31CFB">
        <w:rPr>
          <w:sz w:val="28"/>
          <w:szCs w:val="28"/>
          <w:lang w:eastAsia="zh-TW"/>
        </w:rPr>
        <w:t>用電管理</w:t>
      </w:r>
      <w:r w:rsidRPr="00C9794E">
        <w:rPr>
          <w:sz w:val="28"/>
          <w:szCs w:val="28"/>
          <w:lang w:eastAsia="zh-TW"/>
        </w:rPr>
        <w:t>等相關規範</w:t>
      </w:r>
      <w:r w:rsidR="007A0817">
        <w:rPr>
          <w:rFonts w:hint="eastAsia"/>
          <w:sz w:val="28"/>
          <w:szCs w:val="28"/>
          <w:lang w:eastAsia="zh-TW"/>
        </w:rPr>
        <w:t>。</w:t>
      </w:r>
    </w:p>
    <w:p w14:paraId="324EA23A" w14:textId="5341C60E" w:rsidR="00666AE9" w:rsidRDefault="00666AE9" w:rsidP="00A47CE6">
      <w:pPr>
        <w:pStyle w:val="a3"/>
        <w:numPr>
          <w:ilvl w:val="0"/>
          <w:numId w:val="9"/>
        </w:numPr>
        <w:spacing w:line="440" w:lineRule="exact"/>
        <w:rPr>
          <w:sz w:val="28"/>
          <w:szCs w:val="28"/>
          <w:lang w:eastAsia="zh-TW"/>
        </w:rPr>
      </w:pPr>
      <w:r w:rsidRPr="00666AE9">
        <w:rPr>
          <w:sz w:val="28"/>
          <w:szCs w:val="28"/>
          <w:lang w:eastAsia="zh-TW"/>
        </w:rPr>
        <w:t>遇場館</w:t>
      </w:r>
      <w:r w:rsidR="002D475F">
        <w:rPr>
          <w:rFonts w:hint="eastAsia"/>
          <w:sz w:val="28"/>
          <w:szCs w:val="28"/>
          <w:lang w:eastAsia="zh-TW"/>
        </w:rPr>
        <w:t>緊急</w:t>
      </w:r>
      <w:r w:rsidRPr="00666AE9">
        <w:rPr>
          <w:sz w:val="28"/>
          <w:szCs w:val="28"/>
          <w:lang w:eastAsia="zh-TW"/>
        </w:rPr>
        <w:t>或其他</w:t>
      </w:r>
      <w:r w:rsidR="0012302A">
        <w:rPr>
          <w:rFonts w:hint="eastAsia"/>
          <w:sz w:val="28"/>
          <w:szCs w:val="28"/>
          <w:lang w:eastAsia="zh-TW"/>
        </w:rPr>
        <w:t>突發</w:t>
      </w:r>
      <w:r w:rsidRPr="00666AE9">
        <w:rPr>
          <w:sz w:val="28"/>
          <w:szCs w:val="28"/>
          <w:lang w:eastAsia="zh-TW"/>
        </w:rPr>
        <w:t>事件發生時，廠商應配合</w:t>
      </w:r>
      <w:r w:rsidR="00AB5BC3">
        <w:rPr>
          <w:rFonts w:hint="eastAsia"/>
          <w:sz w:val="28"/>
          <w:szCs w:val="28"/>
          <w:lang w:eastAsia="zh-TW"/>
        </w:rPr>
        <w:t>協助</w:t>
      </w:r>
      <w:r w:rsidR="0009736B" w:rsidRPr="0009736B">
        <w:rPr>
          <w:sz w:val="28"/>
          <w:szCs w:val="28"/>
          <w:lang w:eastAsia="zh-TW"/>
        </w:rPr>
        <w:t>初步確認及</w:t>
      </w:r>
      <w:r w:rsidR="002D475F">
        <w:rPr>
          <w:rFonts w:hint="eastAsia"/>
          <w:sz w:val="28"/>
          <w:szCs w:val="28"/>
          <w:lang w:eastAsia="zh-TW"/>
        </w:rPr>
        <w:t>故障排除</w:t>
      </w:r>
      <w:r w:rsidRPr="00666AE9">
        <w:rPr>
          <w:sz w:val="28"/>
          <w:szCs w:val="28"/>
          <w:lang w:eastAsia="zh-TW"/>
        </w:rPr>
        <w:t>；非上班時段如需提供額外人力或到場</w:t>
      </w:r>
      <w:r w:rsidR="00CB436E">
        <w:rPr>
          <w:rFonts w:hint="eastAsia"/>
          <w:sz w:val="28"/>
          <w:szCs w:val="28"/>
          <w:lang w:eastAsia="zh-TW"/>
        </w:rPr>
        <w:t>處理</w:t>
      </w:r>
      <w:r w:rsidRPr="00666AE9">
        <w:rPr>
          <w:sz w:val="28"/>
          <w:szCs w:val="28"/>
          <w:lang w:eastAsia="zh-TW"/>
        </w:rPr>
        <w:t>，得依契約項目</w:t>
      </w:r>
      <w:r w:rsidR="00C8152C" w:rsidRPr="00666AE9">
        <w:rPr>
          <w:sz w:val="28"/>
          <w:szCs w:val="28"/>
          <w:lang w:eastAsia="zh-TW"/>
        </w:rPr>
        <w:t>申請</w:t>
      </w:r>
      <w:r w:rsidR="003A3540">
        <w:rPr>
          <w:rFonts w:hint="eastAsia"/>
          <w:sz w:val="28"/>
          <w:szCs w:val="28"/>
          <w:lang w:eastAsia="zh-TW"/>
        </w:rPr>
        <w:t>相關</w:t>
      </w:r>
      <w:r w:rsidRPr="00666AE9">
        <w:rPr>
          <w:sz w:val="28"/>
          <w:szCs w:val="28"/>
          <w:lang w:eastAsia="zh-TW"/>
        </w:rPr>
        <w:t>費用。</w:t>
      </w:r>
    </w:p>
    <w:p w14:paraId="6D929250" w14:textId="1D57EAF8" w:rsidR="00A47CE6" w:rsidRPr="00467095" w:rsidRDefault="00A47CE6" w:rsidP="00A47CE6">
      <w:pPr>
        <w:pStyle w:val="a3"/>
        <w:numPr>
          <w:ilvl w:val="0"/>
          <w:numId w:val="9"/>
        </w:numPr>
        <w:spacing w:line="440" w:lineRule="exact"/>
        <w:rPr>
          <w:sz w:val="28"/>
          <w:szCs w:val="28"/>
          <w:lang w:eastAsia="zh-TW"/>
        </w:rPr>
      </w:pPr>
      <w:r w:rsidRPr="005B1359">
        <w:rPr>
          <w:rFonts w:hint="eastAsia"/>
          <w:sz w:val="28"/>
          <w:szCs w:val="28"/>
          <w:lang w:eastAsia="zh-TW"/>
        </w:rPr>
        <w:lastRenderedPageBreak/>
        <w:t>如遇有賽事、</w:t>
      </w:r>
      <w:r w:rsidRPr="004A0E1D">
        <w:rPr>
          <w:rFonts w:hint="eastAsia"/>
          <w:sz w:val="28"/>
          <w:szCs w:val="28"/>
          <w:lang w:eastAsia="zh-TW"/>
        </w:rPr>
        <w:t>國定假日</w:t>
      </w:r>
      <w:r w:rsidRPr="005B1359">
        <w:rPr>
          <w:rFonts w:hint="eastAsia"/>
          <w:sz w:val="28"/>
          <w:szCs w:val="28"/>
          <w:lang w:eastAsia="zh-TW"/>
        </w:rPr>
        <w:t>、大型活動等需人力支援時，廠商</w:t>
      </w:r>
      <w:r w:rsidR="004F603B" w:rsidRPr="004F603B">
        <w:rPr>
          <w:sz w:val="28"/>
          <w:szCs w:val="28"/>
          <w:lang w:eastAsia="zh-TW"/>
        </w:rPr>
        <w:t>應於通知後配合</w:t>
      </w:r>
      <w:r w:rsidR="004F603B">
        <w:rPr>
          <w:rFonts w:hint="eastAsia"/>
          <w:sz w:val="28"/>
          <w:szCs w:val="28"/>
          <w:lang w:eastAsia="zh-TW"/>
        </w:rPr>
        <w:t>出勤</w:t>
      </w:r>
      <w:r w:rsidRPr="00521699">
        <w:rPr>
          <w:rFonts w:hint="eastAsia"/>
          <w:sz w:val="28"/>
          <w:szCs w:val="28"/>
          <w:lang w:eastAsia="zh-TW"/>
        </w:rPr>
        <w:t>，</w:t>
      </w:r>
      <w:r w:rsidRPr="00752D29">
        <w:rPr>
          <w:rFonts w:hint="eastAsia"/>
          <w:sz w:val="28"/>
          <w:szCs w:val="28"/>
          <w:lang w:eastAsia="zh-TW"/>
        </w:rPr>
        <w:t>並得依契約項目或</w:t>
      </w:r>
      <w:r w:rsidR="003941A4" w:rsidRPr="00752D29">
        <w:rPr>
          <w:rFonts w:hint="eastAsia"/>
          <w:sz w:val="28"/>
          <w:szCs w:val="28"/>
          <w:lang w:eastAsia="zh-TW"/>
        </w:rPr>
        <w:t>向</w:t>
      </w:r>
      <w:r w:rsidRPr="00752D29">
        <w:rPr>
          <w:rFonts w:hint="eastAsia"/>
          <w:sz w:val="28"/>
          <w:szCs w:val="28"/>
          <w:lang w:eastAsia="zh-TW"/>
        </w:rPr>
        <w:t>使用單位申請相關費用</w:t>
      </w:r>
      <w:r>
        <w:rPr>
          <w:rFonts w:hint="eastAsia"/>
          <w:sz w:val="28"/>
          <w:szCs w:val="28"/>
          <w:lang w:eastAsia="zh-TW"/>
        </w:rPr>
        <w:t>。</w:t>
      </w:r>
    </w:p>
    <w:p w14:paraId="5519919B" w14:textId="77777777" w:rsidR="00735548" w:rsidRDefault="00735548" w:rsidP="00F90642">
      <w:pPr>
        <w:pStyle w:val="a3"/>
        <w:spacing w:line="337" w:lineRule="exact"/>
        <w:ind w:left="0"/>
        <w:rPr>
          <w:sz w:val="28"/>
          <w:szCs w:val="28"/>
          <w:lang w:eastAsia="zh-TW"/>
        </w:rPr>
      </w:pPr>
    </w:p>
    <w:p w14:paraId="59BEA05B" w14:textId="1D9B0451" w:rsidR="00BF10FA" w:rsidRPr="00E62F98" w:rsidRDefault="006D03CA" w:rsidP="00E62F98">
      <w:pPr>
        <w:pStyle w:val="a3"/>
        <w:spacing w:line="440" w:lineRule="exact"/>
        <w:ind w:leftChars="25" w:left="55"/>
        <w:rPr>
          <w:sz w:val="28"/>
          <w:szCs w:val="28"/>
          <w:lang w:eastAsia="zh-TW"/>
        </w:rPr>
      </w:pPr>
      <w:r w:rsidRPr="00E62F98">
        <w:rPr>
          <w:sz w:val="28"/>
          <w:szCs w:val="28"/>
          <w:lang w:eastAsia="zh-TW"/>
        </w:rPr>
        <w:t>各項工</w:t>
      </w:r>
      <w:r w:rsidRPr="00E62F98">
        <w:rPr>
          <w:spacing w:val="-1"/>
          <w:sz w:val="28"/>
          <w:szCs w:val="28"/>
          <w:lang w:eastAsia="zh-TW"/>
        </w:rPr>
        <w:t>作</w:t>
      </w:r>
      <w:r w:rsidRPr="00E62F98">
        <w:rPr>
          <w:sz w:val="28"/>
          <w:szCs w:val="28"/>
          <w:lang w:eastAsia="zh-TW"/>
        </w:rPr>
        <w:t>注意</w:t>
      </w:r>
      <w:r w:rsidR="0098281B">
        <w:rPr>
          <w:rFonts w:hint="eastAsia"/>
          <w:sz w:val="28"/>
          <w:szCs w:val="28"/>
          <w:lang w:eastAsia="zh-TW"/>
        </w:rPr>
        <w:t>事項</w:t>
      </w:r>
      <w:r w:rsidRPr="00E62F98">
        <w:rPr>
          <w:sz w:val="28"/>
          <w:szCs w:val="28"/>
          <w:lang w:eastAsia="zh-TW"/>
        </w:rPr>
        <w:t>說明：</w:t>
      </w:r>
    </w:p>
    <w:p w14:paraId="7916372B" w14:textId="644F6D9C" w:rsidR="00A16E81" w:rsidRDefault="00A16E81" w:rsidP="00A847B1">
      <w:pPr>
        <w:pStyle w:val="a3"/>
        <w:numPr>
          <w:ilvl w:val="0"/>
          <w:numId w:val="10"/>
        </w:numPr>
        <w:spacing w:line="440" w:lineRule="exact"/>
        <w:rPr>
          <w:sz w:val="28"/>
          <w:szCs w:val="28"/>
          <w:lang w:eastAsia="zh-TW"/>
        </w:rPr>
      </w:pPr>
      <w:r w:rsidRPr="00A16E81">
        <w:rPr>
          <w:sz w:val="28"/>
          <w:szCs w:val="28"/>
          <w:lang w:eastAsia="zh-TW"/>
        </w:rPr>
        <w:t>人員配置應符合勞動相關法令，廠商應確保所派駐人員均具合法工作資格。</w:t>
      </w:r>
    </w:p>
    <w:p w14:paraId="708931D0" w14:textId="2195EB96" w:rsidR="003A2C94" w:rsidRPr="003A2C94" w:rsidRDefault="00CB7C7A" w:rsidP="00A847B1">
      <w:pPr>
        <w:pStyle w:val="a3"/>
        <w:numPr>
          <w:ilvl w:val="0"/>
          <w:numId w:val="10"/>
        </w:numPr>
        <w:overflowPunct w:val="0"/>
        <w:spacing w:line="440" w:lineRule="exact"/>
        <w:jc w:val="both"/>
        <w:rPr>
          <w:sz w:val="28"/>
          <w:szCs w:val="28"/>
          <w:lang w:eastAsia="zh-TW"/>
        </w:rPr>
      </w:pPr>
      <w:r w:rsidRPr="00CB7C7A">
        <w:rPr>
          <w:sz w:val="28"/>
          <w:szCs w:val="28"/>
          <w:lang w:eastAsia="zh-TW"/>
        </w:rPr>
        <w:t>廠商應妥善規劃人員排班及休假，不得因多人同時休假或人力調配不足，致</w:t>
      </w:r>
      <w:r w:rsidR="00D97503" w:rsidRPr="00D97503">
        <w:rPr>
          <w:sz w:val="28"/>
          <w:szCs w:val="28"/>
          <w:lang w:eastAsia="zh-TW"/>
        </w:rPr>
        <w:t>影響各項工作之執行</w:t>
      </w:r>
      <w:r w:rsidRPr="00CB7C7A">
        <w:rPr>
          <w:sz w:val="28"/>
          <w:szCs w:val="28"/>
          <w:lang w:eastAsia="zh-TW"/>
        </w:rPr>
        <w:t>；除勞動法令規定之例（休）假日或因天然災害停止上班等情形外，應於上班日、活動日及賽事期間，於指定工作區域執行契約工項及交辦事項。</w:t>
      </w:r>
    </w:p>
    <w:p w14:paraId="7966C132" w14:textId="7DFBAFBF" w:rsidR="00397C66" w:rsidRDefault="00397C66" w:rsidP="00740740">
      <w:pPr>
        <w:pStyle w:val="a3"/>
        <w:numPr>
          <w:ilvl w:val="0"/>
          <w:numId w:val="10"/>
        </w:numPr>
        <w:spacing w:line="440" w:lineRule="exact"/>
        <w:rPr>
          <w:sz w:val="28"/>
          <w:szCs w:val="28"/>
          <w:lang w:eastAsia="zh-TW"/>
        </w:rPr>
      </w:pPr>
      <w:r w:rsidRPr="00397C66">
        <w:rPr>
          <w:sz w:val="28"/>
          <w:szCs w:val="28"/>
          <w:lang w:eastAsia="zh-TW"/>
        </w:rPr>
        <w:t>如發現廠商工作人員有工作執行未符合要求、怠於履行工作職責、違反場館管理規範或影響本案服務品質之情形，廠商於接獲通知後，應配合改善或進行人員調整。</w:t>
      </w:r>
    </w:p>
    <w:p w14:paraId="2ACEA4B6" w14:textId="49E6C366" w:rsidR="00A32736" w:rsidRPr="00EA5DEA" w:rsidRDefault="00A32736" w:rsidP="00216BE9">
      <w:pPr>
        <w:pStyle w:val="a3"/>
        <w:numPr>
          <w:ilvl w:val="0"/>
          <w:numId w:val="10"/>
        </w:numPr>
        <w:spacing w:line="440" w:lineRule="exact"/>
        <w:rPr>
          <w:sz w:val="28"/>
          <w:szCs w:val="28"/>
          <w:lang w:eastAsia="zh-TW"/>
        </w:rPr>
      </w:pPr>
      <w:r w:rsidRPr="00EA5DEA">
        <w:rPr>
          <w:rFonts w:hint="eastAsia"/>
          <w:sz w:val="28"/>
          <w:szCs w:val="28"/>
          <w:lang w:eastAsia="zh-TW"/>
        </w:rPr>
        <w:t>如遇異常狀況如</w:t>
      </w:r>
      <w:r w:rsidR="006C6D78" w:rsidRPr="00EA5DEA">
        <w:rPr>
          <w:rFonts w:hint="eastAsia"/>
          <w:sz w:val="28"/>
          <w:szCs w:val="28"/>
          <w:lang w:eastAsia="zh-TW"/>
        </w:rPr>
        <w:t>電力</w:t>
      </w:r>
      <w:r w:rsidRPr="00EA5DEA">
        <w:rPr>
          <w:rFonts w:hint="eastAsia"/>
          <w:sz w:val="28"/>
          <w:szCs w:val="28"/>
          <w:lang w:eastAsia="zh-TW"/>
        </w:rPr>
        <w:t>瞬間壓降、異常用電等，須能協助利用系統</w:t>
      </w:r>
      <w:r w:rsidR="006C6D78" w:rsidRPr="00EA5DEA">
        <w:rPr>
          <w:rFonts w:hint="eastAsia"/>
          <w:sz w:val="28"/>
          <w:szCs w:val="28"/>
          <w:lang w:eastAsia="zh-TW"/>
        </w:rPr>
        <w:t>提供</w:t>
      </w:r>
      <w:r w:rsidRPr="00EA5DEA">
        <w:rPr>
          <w:rFonts w:hint="eastAsia"/>
          <w:sz w:val="28"/>
          <w:szCs w:val="28"/>
          <w:lang w:eastAsia="zh-TW"/>
        </w:rPr>
        <w:t>分析異常發生</w:t>
      </w:r>
      <w:r w:rsidR="00043E64" w:rsidRPr="00EA5DEA">
        <w:rPr>
          <w:rFonts w:hint="eastAsia"/>
          <w:sz w:val="28"/>
          <w:szCs w:val="28"/>
          <w:lang w:eastAsia="zh-TW"/>
        </w:rPr>
        <w:t>之狀況與時段等</w:t>
      </w:r>
      <w:r w:rsidR="002D475F">
        <w:rPr>
          <w:rFonts w:hint="eastAsia"/>
          <w:sz w:val="28"/>
          <w:szCs w:val="28"/>
          <w:lang w:eastAsia="zh-TW"/>
        </w:rPr>
        <w:t>。</w:t>
      </w:r>
    </w:p>
    <w:p w14:paraId="14D5D2BB" w14:textId="15354E22" w:rsidR="00740740" w:rsidRPr="00EA5DEA" w:rsidRDefault="001B2E21" w:rsidP="00216BE9">
      <w:pPr>
        <w:pStyle w:val="a3"/>
        <w:numPr>
          <w:ilvl w:val="0"/>
          <w:numId w:val="10"/>
        </w:numPr>
        <w:spacing w:line="440" w:lineRule="exact"/>
        <w:rPr>
          <w:sz w:val="28"/>
          <w:szCs w:val="28"/>
          <w:lang w:eastAsia="zh-TW"/>
        </w:rPr>
      </w:pPr>
      <w:r w:rsidRPr="00EA5DEA">
        <w:rPr>
          <w:rFonts w:hint="eastAsia"/>
          <w:sz w:val="28"/>
          <w:szCs w:val="28"/>
          <w:lang w:eastAsia="zh-TW"/>
        </w:rPr>
        <w:t>本維護案須具備5年以上機電維護及管理經驗,及需5年以上機電工程建案及維修經驗,</w:t>
      </w:r>
      <w:r w:rsidR="00216BE9" w:rsidRPr="00EA5DEA">
        <w:rPr>
          <w:rFonts w:hint="eastAsia"/>
          <w:sz w:val="28"/>
          <w:szCs w:val="28"/>
          <w:lang w:eastAsia="zh-TW"/>
        </w:rPr>
        <w:t>並</w:t>
      </w:r>
      <w:r w:rsidRPr="00EA5DEA">
        <w:rPr>
          <w:rFonts w:hint="eastAsia"/>
          <w:sz w:val="28"/>
          <w:szCs w:val="28"/>
          <w:lang w:eastAsia="zh-TW"/>
        </w:rPr>
        <w:t>在專業管理人員</w:t>
      </w:r>
      <w:r w:rsidR="00216BE9" w:rsidRPr="00EA5DEA">
        <w:rPr>
          <w:rFonts w:hint="eastAsia"/>
          <w:sz w:val="28"/>
          <w:szCs w:val="28"/>
          <w:lang w:eastAsia="zh-TW"/>
        </w:rPr>
        <w:t>之</w:t>
      </w:r>
      <w:r w:rsidRPr="00EA5DEA">
        <w:rPr>
          <w:rFonts w:hint="eastAsia"/>
          <w:sz w:val="28"/>
          <w:szCs w:val="28"/>
          <w:lang w:eastAsia="zh-TW"/>
        </w:rPr>
        <w:t>條件</w:t>
      </w:r>
      <w:r w:rsidR="00216BE9" w:rsidRPr="00EA5DEA">
        <w:rPr>
          <w:rFonts w:hint="eastAsia"/>
          <w:sz w:val="28"/>
          <w:szCs w:val="28"/>
          <w:lang w:eastAsia="zh-TW"/>
        </w:rPr>
        <w:t>，需具備</w:t>
      </w:r>
      <w:r w:rsidRPr="00EA5DEA">
        <w:rPr>
          <w:rFonts w:hint="eastAsia"/>
          <w:sz w:val="28"/>
          <w:szCs w:val="28"/>
          <w:lang w:eastAsia="zh-TW"/>
        </w:rPr>
        <w:t>5年以上</w:t>
      </w:r>
      <w:r w:rsidR="00216BE9" w:rsidRPr="00EA5DEA">
        <w:rPr>
          <w:rFonts w:hint="eastAsia"/>
          <w:sz w:val="28"/>
          <w:szCs w:val="28"/>
          <w:lang w:eastAsia="zh-TW"/>
        </w:rPr>
        <w:t>之</w:t>
      </w:r>
      <w:r w:rsidRPr="00EA5DEA">
        <w:rPr>
          <w:rFonts w:hint="eastAsia"/>
          <w:sz w:val="28"/>
          <w:szCs w:val="28"/>
          <w:lang w:eastAsia="zh-TW"/>
        </w:rPr>
        <w:t>專業機電管理人員</w:t>
      </w:r>
      <w:r w:rsidR="00216BE9" w:rsidRPr="00EA5DEA">
        <w:rPr>
          <w:rFonts w:hint="eastAsia"/>
          <w:sz w:val="28"/>
          <w:szCs w:val="28"/>
          <w:lang w:eastAsia="zh-TW"/>
        </w:rPr>
        <w:t>或</w:t>
      </w:r>
      <w:r w:rsidRPr="00EA5DEA">
        <w:rPr>
          <w:rFonts w:hint="eastAsia"/>
          <w:sz w:val="28"/>
          <w:szCs w:val="28"/>
          <w:lang w:eastAsia="zh-TW"/>
        </w:rPr>
        <w:t>機電設計規劃人員</w:t>
      </w:r>
      <w:r w:rsidR="00216BE9" w:rsidRPr="00EA5DEA">
        <w:rPr>
          <w:rFonts w:hint="eastAsia"/>
          <w:sz w:val="28"/>
          <w:szCs w:val="28"/>
          <w:lang w:eastAsia="zh-TW"/>
        </w:rPr>
        <w:t>或</w:t>
      </w:r>
      <w:r w:rsidRPr="00EA5DEA">
        <w:rPr>
          <w:rFonts w:hint="eastAsia"/>
          <w:sz w:val="28"/>
          <w:szCs w:val="28"/>
          <w:lang w:eastAsia="zh-TW"/>
        </w:rPr>
        <w:t>機電維護人員</w:t>
      </w:r>
      <w:r w:rsidR="00216BE9" w:rsidRPr="00EA5DEA">
        <w:rPr>
          <w:rFonts w:hint="eastAsia"/>
          <w:sz w:val="28"/>
          <w:szCs w:val="28"/>
          <w:lang w:eastAsia="zh-TW"/>
        </w:rPr>
        <w:t>或</w:t>
      </w:r>
      <w:r w:rsidRPr="00EA5DEA">
        <w:rPr>
          <w:rFonts w:hint="eastAsia"/>
          <w:sz w:val="28"/>
          <w:szCs w:val="28"/>
          <w:lang w:eastAsia="zh-TW"/>
        </w:rPr>
        <w:t>機電工程及修繕人員</w:t>
      </w:r>
      <w:r w:rsidR="00216BE9" w:rsidRPr="00EA5DEA">
        <w:rPr>
          <w:rFonts w:hint="eastAsia"/>
          <w:sz w:val="28"/>
          <w:szCs w:val="28"/>
          <w:lang w:eastAsia="zh-TW"/>
        </w:rPr>
        <w:t>之經驗</w:t>
      </w:r>
      <w:r w:rsidRPr="00EA5DEA">
        <w:rPr>
          <w:rFonts w:hint="eastAsia"/>
          <w:sz w:val="28"/>
          <w:szCs w:val="28"/>
          <w:lang w:eastAsia="zh-TW"/>
        </w:rPr>
        <w:t>。</w:t>
      </w:r>
    </w:p>
    <w:p w14:paraId="1AA49CF5" w14:textId="6ABC7C9B" w:rsidR="001B2E21" w:rsidRPr="00EA5DEA" w:rsidRDefault="00216BE9" w:rsidP="00740740">
      <w:pPr>
        <w:pStyle w:val="a3"/>
        <w:numPr>
          <w:ilvl w:val="0"/>
          <w:numId w:val="10"/>
        </w:numPr>
        <w:spacing w:line="440" w:lineRule="exact"/>
        <w:rPr>
          <w:sz w:val="28"/>
          <w:szCs w:val="28"/>
          <w:lang w:eastAsia="zh-TW"/>
        </w:rPr>
      </w:pPr>
      <w:r w:rsidRPr="00EA5DEA">
        <w:rPr>
          <w:rFonts w:hint="eastAsia"/>
          <w:sz w:val="28"/>
          <w:szCs w:val="28"/>
          <w:lang w:eastAsia="zh-TW"/>
        </w:rPr>
        <w:t>如遇設備異常需與緊急事況需排定人員進場處理，</w:t>
      </w:r>
      <w:r w:rsidR="00A32736" w:rsidRPr="00EA5DEA">
        <w:rPr>
          <w:rFonts w:hint="eastAsia"/>
          <w:sz w:val="28"/>
          <w:szCs w:val="28"/>
          <w:lang w:eastAsia="zh-TW"/>
        </w:rPr>
        <w:t>需</w:t>
      </w:r>
      <w:r w:rsidRPr="00EA5DEA">
        <w:rPr>
          <w:rFonts w:hint="eastAsia"/>
          <w:sz w:val="28"/>
          <w:szCs w:val="28"/>
          <w:lang w:eastAsia="zh-TW"/>
        </w:rPr>
        <w:t>在接收通知</w:t>
      </w:r>
      <w:r w:rsidR="00A37E11" w:rsidRPr="00EA5DEA">
        <w:rPr>
          <w:rFonts w:hint="eastAsia"/>
          <w:sz w:val="28"/>
          <w:szCs w:val="28"/>
          <w:lang w:eastAsia="zh-TW"/>
        </w:rPr>
        <w:t>2</w:t>
      </w:r>
      <w:r w:rsidRPr="00EA5DEA">
        <w:rPr>
          <w:rFonts w:hint="eastAsia"/>
          <w:sz w:val="28"/>
          <w:szCs w:val="28"/>
          <w:lang w:eastAsia="zh-TW"/>
        </w:rPr>
        <w:t>小時內人員須到場了解,並在</w:t>
      </w:r>
      <w:r w:rsidR="00A37E11" w:rsidRPr="00EA5DEA">
        <w:rPr>
          <w:rFonts w:hint="eastAsia"/>
          <w:sz w:val="28"/>
          <w:szCs w:val="28"/>
          <w:lang w:eastAsia="zh-TW"/>
        </w:rPr>
        <w:t>4</w:t>
      </w:r>
      <w:r w:rsidRPr="00EA5DEA">
        <w:rPr>
          <w:rFonts w:hint="eastAsia"/>
          <w:sz w:val="28"/>
          <w:szCs w:val="28"/>
          <w:lang w:eastAsia="zh-TW"/>
        </w:rPr>
        <w:t>小時內安排專業技術人員進場故障排除</w:t>
      </w:r>
      <w:r w:rsidR="00A32736" w:rsidRPr="00EA5DEA">
        <w:rPr>
          <w:rFonts w:hint="eastAsia"/>
          <w:sz w:val="28"/>
          <w:szCs w:val="28"/>
          <w:lang w:eastAsia="zh-TW"/>
        </w:rPr>
        <w:t>與</w:t>
      </w:r>
      <w:r w:rsidRPr="00EA5DEA">
        <w:rPr>
          <w:rFonts w:hint="eastAsia"/>
          <w:sz w:val="28"/>
          <w:szCs w:val="28"/>
          <w:lang w:eastAsia="zh-TW"/>
        </w:rPr>
        <w:t>修繕。</w:t>
      </w:r>
    </w:p>
    <w:p w14:paraId="27FE7A1B" w14:textId="0BC07E37" w:rsidR="00432630" w:rsidRDefault="00432630" w:rsidP="00740740">
      <w:pPr>
        <w:pStyle w:val="a3"/>
        <w:numPr>
          <w:ilvl w:val="0"/>
          <w:numId w:val="10"/>
        </w:numPr>
        <w:spacing w:line="440" w:lineRule="exact"/>
        <w:rPr>
          <w:sz w:val="28"/>
          <w:szCs w:val="28"/>
          <w:lang w:eastAsia="zh-TW"/>
        </w:rPr>
      </w:pPr>
      <w:r w:rsidRPr="00EA5DEA">
        <w:rPr>
          <w:rFonts w:hint="eastAsia"/>
          <w:sz w:val="28"/>
          <w:szCs w:val="28"/>
          <w:lang w:eastAsia="zh-TW"/>
        </w:rPr>
        <w:t>本機電維護案須具備</w:t>
      </w:r>
      <w:r>
        <w:rPr>
          <w:rFonts w:hint="eastAsia"/>
          <w:sz w:val="28"/>
          <w:szCs w:val="28"/>
          <w:lang w:eastAsia="zh-TW"/>
        </w:rPr>
        <w:t>依據現況圖面與設備位置，修正竣工圖面(cad)之能力。</w:t>
      </w:r>
    </w:p>
    <w:p w14:paraId="2E471230" w14:textId="52E7F713" w:rsidR="00216BE9" w:rsidRPr="00EA5DEA" w:rsidRDefault="00A32736" w:rsidP="00740740">
      <w:pPr>
        <w:pStyle w:val="a3"/>
        <w:numPr>
          <w:ilvl w:val="0"/>
          <w:numId w:val="10"/>
        </w:numPr>
        <w:spacing w:line="440" w:lineRule="exact"/>
        <w:rPr>
          <w:sz w:val="28"/>
          <w:szCs w:val="28"/>
          <w:lang w:eastAsia="zh-TW"/>
        </w:rPr>
      </w:pPr>
      <w:r w:rsidRPr="00EA5DEA">
        <w:rPr>
          <w:rFonts w:hint="eastAsia"/>
          <w:sz w:val="28"/>
          <w:szCs w:val="28"/>
          <w:lang w:eastAsia="zh-TW"/>
        </w:rPr>
        <w:t>本機電維護案須具備弱電系統</w:t>
      </w:r>
      <w:r w:rsidR="006C6D78" w:rsidRPr="00EA5DEA">
        <w:rPr>
          <w:rFonts w:hint="eastAsia"/>
          <w:sz w:val="28"/>
          <w:szCs w:val="28"/>
          <w:lang w:eastAsia="zh-TW"/>
        </w:rPr>
        <w:t>之維護與規劃與異常狀況分析與處理之能力，弱電系統</w:t>
      </w:r>
      <w:r w:rsidRPr="00EA5DEA">
        <w:rPr>
          <w:rFonts w:hint="eastAsia"/>
          <w:sz w:val="28"/>
          <w:szCs w:val="28"/>
          <w:lang w:eastAsia="zh-TW"/>
        </w:rPr>
        <w:t>包含</w:t>
      </w:r>
      <w:r w:rsidR="006C6D78" w:rsidRPr="00EA5DEA">
        <w:rPr>
          <w:rFonts w:hint="eastAsia"/>
          <w:sz w:val="28"/>
          <w:szCs w:val="28"/>
          <w:lang w:eastAsia="zh-TW"/>
        </w:rPr>
        <w:t>系統如下:</w:t>
      </w:r>
      <w:r w:rsidRPr="00EA5DEA">
        <w:rPr>
          <w:rFonts w:hint="eastAsia"/>
          <w:sz w:val="28"/>
          <w:szCs w:val="28"/>
          <w:lang w:eastAsia="zh-TW"/>
        </w:rPr>
        <w:t>中央監控系統,SA門禁管理系統,消防R型定址系統,照明二線控系統,緊急求救系統與資訊系統.資訊網路規劃設計,CCTV監視系統,電話總機系統等系統。</w:t>
      </w:r>
    </w:p>
    <w:p w14:paraId="6D56888C" w14:textId="190C2918" w:rsidR="00471413" w:rsidRPr="00EA5DEA" w:rsidRDefault="004238C7" w:rsidP="00740740">
      <w:pPr>
        <w:pStyle w:val="a3"/>
        <w:numPr>
          <w:ilvl w:val="0"/>
          <w:numId w:val="10"/>
        </w:numPr>
        <w:spacing w:line="440" w:lineRule="exact"/>
        <w:rPr>
          <w:sz w:val="28"/>
          <w:szCs w:val="28"/>
          <w:lang w:eastAsia="zh-TW"/>
        </w:rPr>
      </w:pPr>
      <w:r w:rsidRPr="00EA5DEA">
        <w:rPr>
          <w:rFonts w:hint="eastAsia"/>
          <w:sz w:val="28"/>
          <w:szCs w:val="28"/>
          <w:lang w:eastAsia="zh-TW"/>
        </w:rPr>
        <w:t>球場</w:t>
      </w:r>
      <w:r w:rsidR="001B2E21" w:rsidRPr="00EA5DEA">
        <w:rPr>
          <w:rFonts w:hint="eastAsia"/>
          <w:sz w:val="28"/>
          <w:szCs w:val="28"/>
          <w:lang w:eastAsia="zh-TW"/>
        </w:rPr>
        <w:t>機電維護</w:t>
      </w:r>
      <w:r w:rsidR="00AD4937" w:rsidRPr="00EA5DEA">
        <w:rPr>
          <w:sz w:val="28"/>
          <w:szCs w:val="28"/>
          <w:lang w:eastAsia="zh-TW"/>
        </w:rPr>
        <w:t>各項施工</w:t>
      </w:r>
      <w:r w:rsidR="00A74B6A" w:rsidRPr="00EA5DEA">
        <w:rPr>
          <w:rFonts w:hint="eastAsia"/>
          <w:sz w:val="28"/>
          <w:szCs w:val="28"/>
          <w:lang w:eastAsia="zh-TW"/>
        </w:rPr>
        <w:t>須注意</w:t>
      </w:r>
      <w:r w:rsidR="00AD4937" w:rsidRPr="00EA5DEA">
        <w:rPr>
          <w:sz w:val="28"/>
          <w:szCs w:val="28"/>
          <w:lang w:eastAsia="zh-TW"/>
        </w:rPr>
        <w:t>程序如下說明</w:t>
      </w:r>
      <w:r w:rsidR="00AD4937" w:rsidRPr="00EA5DEA">
        <w:rPr>
          <w:rFonts w:cs="標楷體"/>
          <w:sz w:val="28"/>
          <w:szCs w:val="28"/>
          <w:lang w:eastAsia="zh-TW"/>
        </w:rPr>
        <w:t xml:space="preserve">: </w:t>
      </w:r>
    </w:p>
    <w:tbl>
      <w:tblPr>
        <w:tblW w:w="9493" w:type="dxa"/>
        <w:jc w:val="center"/>
        <w:tblCellMar>
          <w:left w:w="28" w:type="dxa"/>
          <w:right w:w="28" w:type="dxa"/>
        </w:tblCellMar>
        <w:tblLook w:val="04A0" w:firstRow="1" w:lastRow="0" w:firstColumn="1" w:lastColumn="0" w:noHBand="0" w:noVBand="1"/>
      </w:tblPr>
      <w:tblGrid>
        <w:gridCol w:w="1260"/>
        <w:gridCol w:w="1900"/>
        <w:gridCol w:w="6333"/>
      </w:tblGrid>
      <w:tr w:rsidR="00972996" w:rsidRPr="00972996" w14:paraId="10E8E561" w14:textId="77777777" w:rsidTr="00972996">
        <w:trPr>
          <w:trHeight w:val="324"/>
          <w:jc w:val="center"/>
        </w:trPr>
        <w:tc>
          <w:tcPr>
            <w:tcW w:w="1260" w:type="dxa"/>
            <w:tcBorders>
              <w:top w:val="single" w:sz="4" w:space="0" w:color="auto"/>
              <w:left w:val="single" w:sz="4" w:space="0" w:color="auto"/>
              <w:bottom w:val="single" w:sz="4" w:space="0" w:color="auto"/>
              <w:right w:val="single" w:sz="4" w:space="0" w:color="auto"/>
            </w:tcBorders>
            <w:noWrap/>
            <w:vAlign w:val="center"/>
            <w:hideMark/>
          </w:tcPr>
          <w:p w14:paraId="14DE9155"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系統</w:t>
            </w:r>
          </w:p>
        </w:tc>
        <w:tc>
          <w:tcPr>
            <w:tcW w:w="1900" w:type="dxa"/>
            <w:tcBorders>
              <w:top w:val="single" w:sz="4" w:space="0" w:color="auto"/>
              <w:left w:val="nil"/>
              <w:bottom w:val="single" w:sz="4" w:space="0" w:color="auto"/>
              <w:right w:val="single" w:sz="4" w:space="0" w:color="auto"/>
            </w:tcBorders>
            <w:vAlign w:val="center"/>
            <w:hideMark/>
          </w:tcPr>
          <w:p w14:paraId="397A28F8"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項目</w:t>
            </w:r>
          </w:p>
        </w:tc>
        <w:tc>
          <w:tcPr>
            <w:tcW w:w="6333" w:type="dxa"/>
            <w:tcBorders>
              <w:top w:val="single" w:sz="4" w:space="0" w:color="auto"/>
              <w:left w:val="nil"/>
              <w:bottom w:val="single" w:sz="4" w:space="0" w:color="auto"/>
              <w:right w:val="single" w:sz="4" w:space="0" w:color="auto"/>
            </w:tcBorders>
            <w:vAlign w:val="center"/>
            <w:hideMark/>
          </w:tcPr>
          <w:p w14:paraId="1E8289B0"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作業說明</w:t>
            </w:r>
          </w:p>
        </w:tc>
      </w:tr>
      <w:tr w:rsidR="00972996" w:rsidRPr="00972996" w14:paraId="4A712E13" w14:textId="77777777" w:rsidTr="00972996">
        <w:trPr>
          <w:trHeight w:val="648"/>
          <w:jc w:val="center"/>
        </w:trPr>
        <w:tc>
          <w:tcPr>
            <w:tcW w:w="1260" w:type="dxa"/>
            <w:vMerge w:val="restart"/>
            <w:tcBorders>
              <w:top w:val="nil"/>
              <w:left w:val="single" w:sz="4" w:space="0" w:color="auto"/>
              <w:bottom w:val="single" w:sz="4" w:space="0" w:color="auto"/>
              <w:right w:val="single" w:sz="4" w:space="0" w:color="auto"/>
            </w:tcBorders>
            <w:vAlign w:val="center"/>
            <w:hideMark/>
          </w:tcPr>
          <w:p w14:paraId="51B475CE"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冷媒主機鰭片與空調箱</w:t>
            </w:r>
          </w:p>
        </w:tc>
        <w:tc>
          <w:tcPr>
            <w:tcW w:w="1900" w:type="dxa"/>
            <w:tcBorders>
              <w:top w:val="nil"/>
              <w:left w:val="nil"/>
              <w:bottom w:val="single" w:sz="4" w:space="0" w:color="auto"/>
              <w:right w:val="single" w:sz="4" w:space="0" w:color="auto"/>
            </w:tcBorders>
            <w:vAlign w:val="center"/>
            <w:hideMark/>
          </w:tcPr>
          <w:p w14:paraId="13184930"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Y型過濾器清理作業</w:t>
            </w:r>
          </w:p>
        </w:tc>
        <w:tc>
          <w:tcPr>
            <w:tcW w:w="6333" w:type="dxa"/>
            <w:tcBorders>
              <w:top w:val="nil"/>
              <w:left w:val="nil"/>
              <w:bottom w:val="single" w:sz="4" w:space="0" w:color="auto"/>
              <w:right w:val="single" w:sz="4" w:space="0" w:color="auto"/>
            </w:tcBorders>
            <w:vAlign w:val="center"/>
            <w:hideMark/>
          </w:tcPr>
          <w:p w14:paraId="25BC78C0" w14:textId="77777777"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拆除清理濾網雜物，保持通暢可節省空調能源損耗。</w:t>
            </w:r>
          </w:p>
        </w:tc>
      </w:tr>
      <w:tr w:rsidR="00972996" w:rsidRPr="00972996" w14:paraId="10BB59DB" w14:textId="77777777" w:rsidTr="00972996">
        <w:trPr>
          <w:trHeight w:val="1296"/>
          <w:jc w:val="center"/>
        </w:trPr>
        <w:tc>
          <w:tcPr>
            <w:tcW w:w="1260" w:type="dxa"/>
            <w:vMerge/>
            <w:tcBorders>
              <w:top w:val="nil"/>
              <w:left w:val="single" w:sz="4" w:space="0" w:color="auto"/>
              <w:bottom w:val="single" w:sz="4" w:space="0" w:color="auto"/>
              <w:right w:val="single" w:sz="4" w:space="0" w:color="auto"/>
            </w:tcBorders>
            <w:vAlign w:val="center"/>
            <w:hideMark/>
          </w:tcPr>
          <w:p w14:paraId="73015DF3"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nil"/>
              <w:right w:val="nil"/>
            </w:tcBorders>
            <w:vAlign w:val="center"/>
            <w:hideMark/>
          </w:tcPr>
          <w:p w14:paraId="167E2552"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初期濾網前不織布更換</w:t>
            </w:r>
          </w:p>
        </w:tc>
        <w:tc>
          <w:tcPr>
            <w:tcW w:w="6333" w:type="dxa"/>
            <w:tcBorders>
              <w:top w:val="nil"/>
              <w:left w:val="single" w:sz="4" w:space="0" w:color="auto"/>
              <w:bottom w:val="single" w:sz="4" w:space="0" w:color="auto"/>
              <w:right w:val="single" w:sz="4" w:space="0" w:color="auto"/>
            </w:tcBorders>
            <w:vAlign w:val="center"/>
            <w:hideMark/>
          </w:tcPr>
          <w:p w14:paraId="006A7FF4" w14:textId="77777777"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在空調濾網前增加不織布可延長初級濾網及袋式濾網使用期限減少耗材成本，每季需更換一次，保持清潔可增加空調效能節省能源及空氣品質提升。</w:t>
            </w:r>
          </w:p>
        </w:tc>
      </w:tr>
      <w:tr w:rsidR="00972996" w:rsidRPr="00972996" w14:paraId="7C959607" w14:textId="77777777" w:rsidTr="00972996">
        <w:trPr>
          <w:trHeight w:val="1620"/>
          <w:jc w:val="center"/>
        </w:trPr>
        <w:tc>
          <w:tcPr>
            <w:tcW w:w="1260" w:type="dxa"/>
            <w:vMerge/>
            <w:tcBorders>
              <w:top w:val="nil"/>
              <w:left w:val="single" w:sz="4" w:space="0" w:color="auto"/>
              <w:bottom w:val="single" w:sz="4" w:space="0" w:color="auto"/>
              <w:right w:val="single" w:sz="4" w:space="0" w:color="auto"/>
            </w:tcBorders>
            <w:vAlign w:val="center"/>
            <w:hideMark/>
          </w:tcPr>
          <w:p w14:paraId="7E72F275"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single" w:sz="4" w:space="0" w:color="auto"/>
              <w:left w:val="nil"/>
              <w:bottom w:val="single" w:sz="4" w:space="0" w:color="auto"/>
              <w:right w:val="single" w:sz="4" w:space="0" w:color="auto"/>
            </w:tcBorders>
            <w:vAlign w:val="center"/>
            <w:hideMark/>
          </w:tcPr>
          <w:p w14:paraId="1ACC7E49"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拋棄式初級濾網及袋式濾網更換</w:t>
            </w:r>
          </w:p>
        </w:tc>
        <w:tc>
          <w:tcPr>
            <w:tcW w:w="6333" w:type="dxa"/>
            <w:tcBorders>
              <w:top w:val="nil"/>
              <w:left w:val="nil"/>
              <w:bottom w:val="single" w:sz="4" w:space="0" w:color="auto"/>
              <w:right w:val="single" w:sz="4" w:space="0" w:color="auto"/>
            </w:tcBorders>
            <w:vAlign w:val="center"/>
            <w:hideMark/>
          </w:tcPr>
          <w:p w14:paraId="3215777C"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初級濾網及袋式濾網每季更換一次，因有多一道不織布替代濾網，故延至一年更換一次，若更換不織布發現嚴重髒汙時則提早更換。而袋式濾網可清洗曬乾循環再使用一次後丟棄，以節省耗材費用</w:t>
            </w:r>
          </w:p>
        </w:tc>
      </w:tr>
      <w:tr w:rsidR="00972996" w:rsidRPr="00972996" w14:paraId="1585CF22" w14:textId="77777777" w:rsidTr="00972996">
        <w:trPr>
          <w:trHeight w:val="972"/>
          <w:jc w:val="center"/>
        </w:trPr>
        <w:tc>
          <w:tcPr>
            <w:tcW w:w="1260" w:type="dxa"/>
            <w:vMerge/>
            <w:tcBorders>
              <w:top w:val="nil"/>
              <w:left w:val="single" w:sz="4" w:space="0" w:color="auto"/>
              <w:bottom w:val="single" w:sz="4" w:space="0" w:color="auto"/>
              <w:right w:val="single" w:sz="4" w:space="0" w:color="auto"/>
            </w:tcBorders>
            <w:vAlign w:val="center"/>
            <w:hideMark/>
          </w:tcPr>
          <w:p w14:paraId="11A97D69"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2E3CEA28"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空調箱設備、馬達保養</w:t>
            </w:r>
          </w:p>
        </w:tc>
        <w:tc>
          <w:tcPr>
            <w:tcW w:w="6333" w:type="dxa"/>
            <w:tcBorders>
              <w:top w:val="nil"/>
              <w:left w:val="nil"/>
              <w:bottom w:val="single" w:sz="4" w:space="0" w:color="auto"/>
              <w:right w:val="single" w:sz="4" w:space="0" w:color="auto"/>
            </w:tcBorders>
            <w:vAlign w:val="center"/>
            <w:hideMark/>
          </w:tcPr>
          <w:p w14:paraId="71EFBF2B"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空調箱馬達潤滑及保養、皮帶損耗更換及平衡校正，空調盛水盤加藥(防退伍軍人症)及各偵測器等清理維護。</w:t>
            </w:r>
          </w:p>
        </w:tc>
      </w:tr>
      <w:tr w:rsidR="00972996" w:rsidRPr="00972996" w14:paraId="62A4541E" w14:textId="77777777" w:rsidTr="00972996">
        <w:trPr>
          <w:trHeight w:val="972"/>
          <w:jc w:val="center"/>
        </w:trPr>
        <w:tc>
          <w:tcPr>
            <w:tcW w:w="1260" w:type="dxa"/>
            <w:vMerge/>
            <w:tcBorders>
              <w:top w:val="nil"/>
              <w:left w:val="single" w:sz="4" w:space="0" w:color="auto"/>
              <w:bottom w:val="single" w:sz="4" w:space="0" w:color="auto"/>
              <w:right w:val="single" w:sz="4" w:space="0" w:color="auto"/>
            </w:tcBorders>
            <w:vAlign w:val="center"/>
            <w:hideMark/>
          </w:tcPr>
          <w:p w14:paraId="4967FE3A"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3590DDB9"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空調箱巡檢作業</w:t>
            </w:r>
          </w:p>
        </w:tc>
        <w:tc>
          <w:tcPr>
            <w:tcW w:w="6333" w:type="dxa"/>
            <w:tcBorders>
              <w:top w:val="nil"/>
              <w:left w:val="nil"/>
              <w:bottom w:val="single" w:sz="4" w:space="0" w:color="auto"/>
              <w:right w:val="single" w:sz="4" w:space="0" w:color="auto"/>
            </w:tcBorders>
            <w:vAlign w:val="center"/>
            <w:hideMark/>
          </w:tcPr>
          <w:p w14:paraId="1196D634"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避免設備異常或排水異常導致漏水致商場內部，因空調機房無建置防水，故漏水會造成營業損失風險。</w:t>
            </w:r>
          </w:p>
        </w:tc>
      </w:tr>
      <w:tr w:rsidR="00972996" w:rsidRPr="00972996" w14:paraId="7C9E197C" w14:textId="77777777" w:rsidTr="00972996">
        <w:trPr>
          <w:trHeight w:val="1296"/>
          <w:jc w:val="center"/>
        </w:trPr>
        <w:tc>
          <w:tcPr>
            <w:tcW w:w="1260" w:type="dxa"/>
            <w:vMerge/>
            <w:tcBorders>
              <w:top w:val="nil"/>
              <w:left w:val="single" w:sz="4" w:space="0" w:color="auto"/>
              <w:bottom w:val="single" w:sz="4" w:space="0" w:color="auto"/>
              <w:right w:val="single" w:sz="4" w:space="0" w:color="auto"/>
            </w:tcBorders>
            <w:vAlign w:val="center"/>
            <w:hideMark/>
          </w:tcPr>
          <w:p w14:paraId="553BEAD3"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76AC7804"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空調箱變頻機控制盤清潔保養</w:t>
            </w:r>
          </w:p>
        </w:tc>
        <w:tc>
          <w:tcPr>
            <w:tcW w:w="6333" w:type="dxa"/>
            <w:tcBorders>
              <w:top w:val="nil"/>
              <w:left w:val="nil"/>
              <w:bottom w:val="single" w:sz="4" w:space="0" w:color="auto"/>
              <w:right w:val="single" w:sz="4" w:space="0" w:color="auto"/>
            </w:tcBorders>
            <w:vAlign w:val="center"/>
            <w:hideMark/>
          </w:tcPr>
          <w:p w14:paraId="518529B6" w14:textId="77777777"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盤體清潔及電氣設備檢修保養更換，避免電器走火及變頻機損壞，變頻機屬半電子產品極怕灰塵故清潔不可少，可延長變頻機設備使用年限。</w:t>
            </w:r>
          </w:p>
        </w:tc>
      </w:tr>
      <w:tr w:rsidR="00972996" w:rsidRPr="00972996" w14:paraId="1A9B70D3" w14:textId="77777777" w:rsidTr="00972996">
        <w:trPr>
          <w:trHeight w:val="972"/>
          <w:jc w:val="center"/>
        </w:trPr>
        <w:tc>
          <w:tcPr>
            <w:tcW w:w="1260" w:type="dxa"/>
            <w:vMerge/>
            <w:tcBorders>
              <w:top w:val="nil"/>
              <w:left w:val="single" w:sz="4" w:space="0" w:color="auto"/>
              <w:bottom w:val="single" w:sz="4" w:space="0" w:color="auto"/>
              <w:right w:val="single" w:sz="4" w:space="0" w:color="auto"/>
            </w:tcBorders>
            <w:vAlign w:val="center"/>
            <w:hideMark/>
          </w:tcPr>
          <w:p w14:paraId="5844993D"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5AB7A847"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空調箱儀表及設備測試校</w:t>
            </w:r>
          </w:p>
        </w:tc>
        <w:tc>
          <w:tcPr>
            <w:tcW w:w="6333" w:type="dxa"/>
            <w:tcBorders>
              <w:top w:val="nil"/>
              <w:left w:val="nil"/>
              <w:bottom w:val="single" w:sz="4" w:space="0" w:color="auto"/>
              <w:right w:val="single" w:sz="4" w:space="0" w:color="auto"/>
            </w:tcBorders>
            <w:vAlign w:val="center"/>
            <w:hideMark/>
          </w:tcPr>
          <w:p w14:paraId="52BF93F1" w14:textId="2AE1901E"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冰水二通閥、溫度計、壓力表、電動外氣風門、壓差開關等儀表設備測試調教，避免設備誤動作損耗能源。</w:t>
            </w:r>
          </w:p>
        </w:tc>
      </w:tr>
      <w:tr w:rsidR="00972996" w:rsidRPr="00972996" w14:paraId="19358F1D" w14:textId="77777777" w:rsidTr="00972996">
        <w:trPr>
          <w:trHeight w:val="1620"/>
          <w:jc w:val="center"/>
        </w:trPr>
        <w:tc>
          <w:tcPr>
            <w:tcW w:w="1260" w:type="dxa"/>
            <w:tcBorders>
              <w:top w:val="nil"/>
              <w:left w:val="single" w:sz="4" w:space="0" w:color="auto"/>
              <w:bottom w:val="single" w:sz="4" w:space="0" w:color="auto"/>
              <w:right w:val="single" w:sz="4" w:space="0" w:color="auto"/>
            </w:tcBorders>
            <w:vAlign w:val="center"/>
            <w:hideMark/>
          </w:tcPr>
          <w:p w14:paraId="5844142F"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小型送風機</w:t>
            </w:r>
          </w:p>
        </w:tc>
        <w:tc>
          <w:tcPr>
            <w:tcW w:w="1900" w:type="dxa"/>
            <w:tcBorders>
              <w:top w:val="nil"/>
              <w:left w:val="nil"/>
              <w:bottom w:val="single" w:sz="4" w:space="0" w:color="auto"/>
              <w:right w:val="single" w:sz="4" w:space="0" w:color="auto"/>
            </w:tcBorders>
            <w:vAlign w:val="center"/>
            <w:hideMark/>
          </w:tcPr>
          <w:p w14:paraId="46C73E7E"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濾網、盛水排清潔疏通及加藥二通閥功能及漏水檢查</w:t>
            </w:r>
          </w:p>
        </w:tc>
        <w:tc>
          <w:tcPr>
            <w:tcW w:w="6333" w:type="dxa"/>
            <w:tcBorders>
              <w:top w:val="nil"/>
              <w:left w:val="nil"/>
              <w:bottom w:val="single" w:sz="4" w:space="0" w:color="auto"/>
              <w:right w:val="single" w:sz="4" w:space="0" w:color="auto"/>
            </w:tcBorders>
            <w:vAlign w:val="center"/>
            <w:hideMark/>
          </w:tcPr>
          <w:p w14:paraId="64B5456F" w14:textId="77777777"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保持清潔可增加空調效能節省能源及空氣品質提升，盛水盤疏通可防止溢滿導致漏水現象發生及盛水盤加藥防退伍軍人症，小型送風機裝設在天花板上不容易發現問題，須確實檢查避免有爆管或零件損壞造成冰水管漏水。</w:t>
            </w:r>
          </w:p>
        </w:tc>
      </w:tr>
      <w:tr w:rsidR="00972996" w:rsidRPr="00972996" w14:paraId="176E5396" w14:textId="77777777" w:rsidTr="00972996">
        <w:trPr>
          <w:trHeight w:val="1296"/>
          <w:jc w:val="center"/>
        </w:trPr>
        <w:tc>
          <w:tcPr>
            <w:tcW w:w="1260" w:type="dxa"/>
            <w:vMerge w:val="restart"/>
            <w:tcBorders>
              <w:top w:val="nil"/>
              <w:left w:val="single" w:sz="4" w:space="0" w:color="auto"/>
              <w:bottom w:val="single" w:sz="4" w:space="0" w:color="000000"/>
              <w:right w:val="single" w:sz="4" w:space="0" w:color="auto"/>
            </w:tcBorders>
            <w:vAlign w:val="center"/>
            <w:hideMark/>
          </w:tcPr>
          <w:p w14:paraId="36C01291"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進排氣風機</w:t>
            </w:r>
          </w:p>
        </w:tc>
        <w:tc>
          <w:tcPr>
            <w:tcW w:w="1900" w:type="dxa"/>
            <w:tcBorders>
              <w:top w:val="nil"/>
              <w:left w:val="nil"/>
              <w:bottom w:val="single" w:sz="4" w:space="0" w:color="auto"/>
              <w:right w:val="single" w:sz="4" w:space="0" w:color="auto"/>
            </w:tcBorders>
            <w:vAlign w:val="center"/>
            <w:hideMark/>
          </w:tcPr>
          <w:p w14:paraId="01952603"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馬達軸承、連座軸承潤滑保養更換、皮帶、壓差器校正損壞更換</w:t>
            </w:r>
          </w:p>
        </w:tc>
        <w:tc>
          <w:tcPr>
            <w:tcW w:w="6333" w:type="dxa"/>
            <w:tcBorders>
              <w:top w:val="nil"/>
              <w:left w:val="nil"/>
              <w:bottom w:val="single" w:sz="4" w:space="0" w:color="auto"/>
              <w:right w:val="single" w:sz="4" w:space="0" w:color="auto"/>
            </w:tcBorders>
            <w:vAlign w:val="center"/>
            <w:hideMark/>
          </w:tcPr>
          <w:p w14:paraId="51DFF2B1" w14:textId="77777777"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定期馬達軸承、連座軸承添加潤滑劑保養，皮帶校正或者異常時立即更換可確定設備妥善率，延長設備使用年限。因設備大多在機房及後場天花板上空間狹隘，設備更換不易。</w:t>
            </w:r>
          </w:p>
        </w:tc>
      </w:tr>
      <w:tr w:rsidR="00972996" w:rsidRPr="00972996" w14:paraId="137941AF" w14:textId="77777777" w:rsidTr="00972996">
        <w:trPr>
          <w:trHeight w:val="1296"/>
          <w:jc w:val="center"/>
        </w:trPr>
        <w:tc>
          <w:tcPr>
            <w:tcW w:w="1260" w:type="dxa"/>
            <w:vMerge/>
            <w:tcBorders>
              <w:top w:val="nil"/>
              <w:left w:val="single" w:sz="4" w:space="0" w:color="auto"/>
              <w:bottom w:val="single" w:sz="4" w:space="0" w:color="000000"/>
              <w:right w:val="single" w:sz="4" w:space="0" w:color="auto"/>
            </w:tcBorders>
            <w:vAlign w:val="center"/>
            <w:hideMark/>
          </w:tcPr>
          <w:p w14:paraId="7E8953EA"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75654193"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進排氣風機變頻機及電源控制盤</w:t>
            </w:r>
          </w:p>
        </w:tc>
        <w:tc>
          <w:tcPr>
            <w:tcW w:w="6333" w:type="dxa"/>
            <w:tcBorders>
              <w:top w:val="nil"/>
              <w:left w:val="nil"/>
              <w:bottom w:val="single" w:sz="4" w:space="0" w:color="auto"/>
              <w:right w:val="single" w:sz="4" w:space="0" w:color="auto"/>
            </w:tcBorders>
            <w:vAlign w:val="center"/>
            <w:hideMark/>
          </w:tcPr>
          <w:p w14:paraId="48919120"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盤體清潔及電氣設備檢修保養更換，避免電器走火及變頻機損壞，變頻機屬半電子產品極怕灰塵故清潔不可少，可延長變頻機設備使用年限。</w:t>
            </w:r>
          </w:p>
        </w:tc>
      </w:tr>
      <w:tr w:rsidR="00972996" w:rsidRPr="00972996" w14:paraId="3C321032" w14:textId="77777777" w:rsidTr="00972996">
        <w:trPr>
          <w:trHeight w:val="1296"/>
          <w:jc w:val="center"/>
        </w:trPr>
        <w:tc>
          <w:tcPr>
            <w:tcW w:w="1260" w:type="dxa"/>
            <w:vMerge w:val="restart"/>
            <w:tcBorders>
              <w:top w:val="nil"/>
              <w:left w:val="single" w:sz="4" w:space="0" w:color="auto"/>
              <w:bottom w:val="single" w:sz="4" w:space="0" w:color="000000"/>
              <w:right w:val="single" w:sz="4" w:space="0" w:color="auto"/>
            </w:tcBorders>
            <w:vAlign w:val="center"/>
            <w:hideMark/>
          </w:tcPr>
          <w:p w14:paraId="2DD98DDF"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緊急發電機</w:t>
            </w:r>
          </w:p>
        </w:tc>
        <w:tc>
          <w:tcPr>
            <w:tcW w:w="1900" w:type="dxa"/>
            <w:tcBorders>
              <w:top w:val="nil"/>
              <w:left w:val="nil"/>
              <w:bottom w:val="single" w:sz="4" w:space="0" w:color="auto"/>
              <w:right w:val="single" w:sz="4" w:space="0" w:color="auto"/>
            </w:tcBorders>
            <w:vAlign w:val="center"/>
            <w:hideMark/>
          </w:tcPr>
          <w:p w14:paraId="0E247FCD"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緊急發電機設備巡檢紀錄</w:t>
            </w:r>
          </w:p>
        </w:tc>
        <w:tc>
          <w:tcPr>
            <w:tcW w:w="6333" w:type="dxa"/>
            <w:tcBorders>
              <w:top w:val="nil"/>
              <w:left w:val="nil"/>
              <w:bottom w:val="single" w:sz="4" w:space="0" w:color="auto"/>
              <w:right w:val="single" w:sz="4" w:space="0" w:color="auto"/>
            </w:tcBorders>
            <w:vAlign w:val="center"/>
            <w:hideMark/>
          </w:tcPr>
          <w:p w14:paraId="2947A282"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發電機自動模式、油位、壓力、並聯盤、管路漏油、引擎啟動電池電壓、冷卻泵及進排氣風機狀態、供油泵..等相關設備是否在備機狀態，有異常須立即處理避免緊急發電需求。</w:t>
            </w:r>
          </w:p>
        </w:tc>
      </w:tr>
      <w:tr w:rsidR="00972996" w:rsidRPr="00972996" w14:paraId="4E01F68D" w14:textId="77777777" w:rsidTr="00972996">
        <w:trPr>
          <w:trHeight w:val="1296"/>
          <w:jc w:val="center"/>
        </w:trPr>
        <w:tc>
          <w:tcPr>
            <w:tcW w:w="1260" w:type="dxa"/>
            <w:vMerge/>
            <w:tcBorders>
              <w:top w:val="nil"/>
              <w:left w:val="single" w:sz="4" w:space="0" w:color="auto"/>
              <w:bottom w:val="single" w:sz="4" w:space="0" w:color="000000"/>
              <w:right w:val="single" w:sz="4" w:space="0" w:color="auto"/>
            </w:tcBorders>
            <w:vAlign w:val="center"/>
            <w:hideMark/>
          </w:tcPr>
          <w:p w14:paraId="67A42621"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1F57A345"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例行性發電機運轉測試</w:t>
            </w:r>
          </w:p>
        </w:tc>
        <w:tc>
          <w:tcPr>
            <w:tcW w:w="6333" w:type="dxa"/>
            <w:tcBorders>
              <w:top w:val="nil"/>
              <w:left w:val="nil"/>
              <w:bottom w:val="single" w:sz="4" w:space="0" w:color="auto"/>
              <w:right w:val="single" w:sz="4" w:space="0" w:color="auto"/>
            </w:tcBorders>
            <w:vAlign w:val="center"/>
            <w:hideMark/>
          </w:tcPr>
          <w:p w14:paraId="001F5B66"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緊急發電機系統運轉測試，模擬低壓停電訊號自動啟動發電機、發電機發電自動投入配變盤供電動作及各發電機電力同步並聯動作、冷卻系統、進排氣風機、空壓機各系統運作正常。</w:t>
            </w:r>
          </w:p>
        </w:tc>
      </w:tr>
      <w:tr w:rsidR="00972996" w:rsidRPr="00972996" w14:paraId="0C874C6C" w14:textId="77777777" w:rsidTr="00972996">
        <w:trPr>
          <w:trHeight w:val="1296"/>
          <w:jc w:val="center"/>
        </w:trPr>
        <w:tc>
          <w:tcPr>
            <w:tcW w:w="1260" w:type="dxa"/>
            <w:vMerge w:val="restart"/>
            <w:tcBorders>
              <w:top w:val="nil"/>
              <w:left w:val="single" w:sz="4" w:space="0" w:color="auto"/>
              <w:bottom w:val="single" w:sz="4" w:space="0" w:color="000000"/>
              <w:right w:val="single" w:sz="4" w:space="0" w:color="auto"/>
            </w:tcBorders>
            <w:noWrap/>
            <w:vAlign w:val="center"/>
            <w:hideMark/>
          </w:tcPr>
          <w:p w14:paraId="3C5C564B"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低壓配電盤</w:t>
            </w:r>
          </w:p>
        </w:tc>
        <w:tc>
          <w:tcPr>
            <w:tcW w:w="1900" w:type="dxa"/>
            <w:tcBorders>
              <w:top w:val="nil"/>
              <w:left w:val="nil"/>
              <w:bottom w:val="single" w:sz="4" w:space="0" w:color="auto"/>
              <w:right w:val="single" w:sz="4" w:space="0" w:color="auto"/>
            </w:tcBorders>
            <w:vAlign w:val="center"/>
            <w:hideMark/>
          </w:tcPr>
          <w:p w14:paraId="3D673FA8"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低壓動力設備巡檢</w:t>
            </w:r>
          </w:p>
        </w:tc>
        <w:tc>
          <w:tcPr>
            <w:tcW w:w="6333" w:type="dxa"/>
            <w:tcBorders>
              <w:top w:val="nil"/>
              <w:left w:val="nil"/>
              <w:bottom w:val="single" w:sz="4" w:space="0" w:color="auto"/>
              <w:right w:val="single" w:sz="4" w:space="0" w:color="auto"/>
            </w:tcBorders>
            <w:vAlign w:val="center"/>
            <w:hideMark/>
          </w:tcPr>
          <w:p w14:paraId="3D01E3A7"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檢查低壓變壓器溫度、異味、各低壓盤體斷路器是否異常跳脫、異常高溫、接點鬆脫燒焦、電線焦黑異常、使用紅外線測溫槍檢測異常接點溫度，確保設備及線路穩定供電。</w:t>
            </w:r>
          </w:p>
        </w:tc>
      </w:tr>
      <w:tr w:rsidR="00972996" w:rsidRPr="00972996" w14:paraId="5B4B8B38" w14:textId="77777777" w:rsidTr="00972996">
        <w:trPr>
          <w:trHeight w:val="1296"/>
          <w:jc w:val="center"/>
        </w:trPr>
        <w:tc>
          <w:tcPr>
            <w:tcW w:w="1260" w:type="dxa"/>
            <w:vMerge/>
            <w:tcBorders>
              <w:top w:val="nil"/>
              <w:left w:val="single" w:sz="4" w:space="0" w:color="auto"/>
              <w:bottom w:val="single" w:sz="4" w:space="0" w:color="000000"/>
              <w:right w:val="single" w:sz="4" w:space="0" w:color="auto"/>
            </w:tcBorders>
            <w:vAlign w:val="center"/>
            <w:hideMark/>
          </w:tcPr>
          <w:p w14:paraId="3D8B7B0A"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2AFC0421"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低壓動力設備檢測及清潔保養</w:t>
            </w:r>
          </w:p>
        </w:tc>
        <w:tc>
          <w:tcPr>
            <w:tcW w:w="6333" w:type="dxa"/>
            <w:tcBorders>
              <w:top w:val="nil"/>
              <w:left w:val="nil"/>
              <w:bottom w:val="single" w:sz="4" w:space="0" w:color="auto"/>
              <w:right w:val="single" w:sz="4" w:space="0" w:color="auto"/>
            </w:tcBorders>
            <w:vAlign w:val="center"/>
            <w:hideMark/>
          </w:tcPr>
          <w:p w14:paraId="21372322"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低壓盤體清潔、電氣設備清潔、端子接點鎖固確認、變壓器外部清潔、機房空間清潔、電氣設備接線確認、紅外線熱顯影設備檢測(與去年熱顯影數據比對溫度異常分析)等作業。</w:t>
            </w:r>
          </w:p>
        </w:tc>
      </w:tr>
      <w:tr w:rsidR="00972996" w:rsidRPr="00972996" w14:paraId="157E82FA" w14:textId="77777777" w:rsidTr="00972996">
        <w:trPr>
          <w:trHeight w:val="1408"/>
          <w:jc w:val="center"/>
        </w:trPr>
        <w:tc>
          <w:tcPr>
            <w:tcW w:w="1260" w:type="dxa"/>
            <w:vMerge w:val="restart"/>
            <w:tcBorders>
              <w:top w:val="nil"/>
              <w:left w:val="single" w:sz="4" w:space="0" w:color="auto"/>
              <w:bottom w:val="single" w:sz="4" w:space="0" w:color="000000"/>
              <w:right w:val="single" w:sz="4" w:space="0" w:color="auto"/>
            </w:tcBorders>
            <w:noWrap/>
            <w:vAlign w:val="center"/>
            <w:hideMark/>
          </w:tcPr>
          <w:p w14:paraId="7C28C233"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lastRenderedPageBreak/>
              <w:t>汙水系統</w:t>
            </w:r>
          </w:p>
        </w:tc>
        <w:tc>
          <w:tcPr>
            <w:tcW w:w="1900" w:type="dxa"/>
            <w:tcBorders>
              <w:top w:val="nil"/>
              <w:left w:val="nil"/>
              <w:bottom w:val="single" w:sz="4" w:space="0" w:color="auto"/>
              <w:right w:val="single" w:sz="4" w:space="0" w:color="auto"/>
            </w:tcBorders>
            <w:vAlign w:val="center"/>
            <w:hideMark/>
          </w:tcPr>
          <w:p w14:paraId="42AF1D15"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汙水處理系統設備巡檢</w:t>
            </w:r>
          </w:p>
        </w:tc>
        <w:tc>
          <w:tcPr>
            <w:tcW w:w="6333" w:type="dxa"/>
            <w:tcBorders>
              <w:top w:val="nil"/>
              <w:left w:val="nil"/>
              <w:bottom w:val="single" w:sz="4" w:space="0" w:color="auto"/>
              <w:right w:val="single" w:sz="4" w:space="0" w:color="auto"/>
            </w:tcBorders>
            <w:vAlign w:val="center"/>
            <w:hideMark/>
          </w:tcPr>
          <w:p w14:paraId="52FB8086" w14:textId="3B1DAFCC"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 xml:space="preserve">配合汙水系統申報作業需求抄錶紀錄、管路、防震軟管漏水破裂檢查、設備運轉排程確認、相關浮球開關動作確認、臭氣排氣各風機運轉確認、設備電源控制盤異常指示燈或斷路器跳脫檢查…等， </w:t>
            </w:r>
          </w:p>
        </w:tc>
      </w:tr>
      <w:tr w:rsidR="00972996" w:rsidRPr="00972996" w14:paraId="27A9B804" w14:textId="77777777" w:rsidTr="00972996">
        <w:trPr>
          <w:trHeight w:val="972"/>
          <w:jc w:val="center"/>
        </w:trPr>
        <w:tc>
          <w:tcPr>
            <w:tcW w:w="1260" w:type="dxa"/>
            <w:vMerge/>
            <w:tcBorders>
              <w:top w:val="nil"/>
              <w:left w:val="single" w:sz="4" w:space="0" w:color="auto"/>
              <w:bottom w:val="single" w:sz="4" w:space="0" w:color="000000"/>
              <w:right w:val="single" w:sz="4" w:space="0" w:color="auto"/>
            </w:tcBorders>
            <w:vAlign w:val="center"/>
            <w:hideMark/>
          </w:tcPr>
          <w:p w14:paraId="317372AF"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35037074"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污水系統電源控制盤清潔保養</w:t>
            </w:r>
          </w:p>
        </w:tc>
        <w:tc>
          <w:tcPr>
            <w:tcW w:w="6333" w:type="dxa"/>
            <w:tcBorders>
              <w:top w:val="nil"/>
              <w:left w:val="nil"/>
              <w:bottom w:val="single" w:sz="4" w:space="0" w:color="auto"/>
              <w:right w:val="single" w:sz="4" w:space="0" w:color="auto"/>
            </w:tcBorders>
            <w:vAlign w:val="center"/>
            <w:hideMark/>
          </w:tcPr>
          <w:p w14:paraId="5FFDD38D"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盤體清潔及電氣設備檢修保養更換，減少電氣及變頻機損壞，變頻機屬半電子產品極怕灰塵故清潔不可少，可延長變頻機設備使用年限。</w:t>
            </w:r>
          </w:p>
        </w:tc>
      </w:tr>
      <w:tr w:rsidR="00972996" w:rsidRPr="00972996" w14:paraId="221C8CE1" w14:textId="77777777" w:rsidTr="00972996">
        <w:trPr>
          <w:trHeight w:val="1145"/>
          <w:jc w:val="center"/>
        </w:trPr>
        <w:tc>
          <w:tcPr>
            <w:tcW w:w="1260" w:type="dxa"/>
            <w:vMerge w:val="restart"/>
            <w:tcBorders>
              <w:top w:val="nil"/>
              <w:left w:val="single" w:sz="4" w:space="0" w:color="auto"/>
              <w:bottom w:val="single" w:sz="4" w:space="0" w:color="000000"/>
              <w:right w:val="single" w:sz="4" w:space="0" w:color="auto"/>
            </w:tcBorders>
            <w:vAlign w:val="center"/>
            <w:hideMark/>
          </w:tcPr>
          <w:p w14:paraId="35054B98"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給水系統</w:t>
            </w:r>
          </w:p>
        </w:tc>
        <w:tc>
          <w:tcPr>
            <w:tcW w:w="1900" w:type="dxa"/>
            <w:tcBorders>
              <w:top w:val="nil"/>
              <w:left w:val="nil"/>
              <w:bottom w:val="single" w:sz="4" w:space="0" w:color="auto"/>
              <w:right w:val="single" w:sz="4" w:space="0" w:color="auto"/>
            </w:tcBorders>
            <w:vAlign w:val="center"/>
            <w:hideMark/>
          </w:tcPr>
          <w:p w14:paraId="2731CD67"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生活給水泵浦設備巡檢</w:t>
            </w:r>
          </w:p>
        </w:tc>
        <w:tc>
          <w:tcPr>
            <w:tcW w:w="6333" w:type="dxa"/>
            <w:tcBorders>
              <w:top w:val="nil"/>
              <w:left w:val="nil"/>
              <w:bottom w:val="single" w:sz="4" w:space="0" w:color="auto"/>
              <w:right w:val="single" w:sz="4" w:space="0" w:color="auto"/>
            </w:tcBorders>
            <w:vAlign w:val="center"/>
            <w:hideMark/>
          </w:tcPr>
          <w:p w14:paraId="3CA1B153"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生活用水水揚程水泵設備運轉、異味、異音、震動、滲水及各管線接頭破裂、鬆脫滲水檢查與自來水總錶及各水系統管路機械水錶抄錶作業。</w:t>
            </w:r>
          </w:p>
        </w:tc>
      </w:tr>
      <w:tr w:rsidR="00972996" w:rsidRPr="00972996" w14:paraId="2A5A3341" w14:textId="77777777" w:rsidTr="00972996">
        <w:trPr>
          <w:trHeight w:val="707"/>
          <w:jc w:val="center"/>
        </w:trPr>
        <w:tc>
          <w:tcPr>
            <w:tcW w:w="1260" w:type="dxa"/>
            <w:vMerge/>
            <w:tcBorders>
              <w:top w:val="nil"/>
              <w:left w:val="single" w:sz="4" w:space="0" w:color="auto"/>
              <w:bottom w:val="single" w:sz="4" w:space="0" w:color="000000"/>
              <w:right w:val="single" w:sz="4" w:space="0" w:color="auto"/>
            </w:tcBorders>
            <w:vAlign w:val="center"/>
            <w:hideMark/>
          </w:tcPr>
          <w:p w14:paraId="3C555168"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3020C911"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揚程泵浦維護保養</w:t>
            </w:r>
          </w:p>
        </w:tc>
        <w:tc>
          <w:tcPr>
            <w:tcW w:w="6333" w:type="dxa"/>
            <w:tcBorders>
              <w:top w:val="nil"/>
              <w:left w:val="nil"/>
              <w:bottom w:val="single" w:sz="4" w:space="0" w:color="auto"/>
              <w:right w:val="single" w:sz="4" w:space="0" w:color="auto"/>
            </w:tcBorders>
            <w:vAlign w:val="center"/>
            <w:hideMark/>
          </w:tcPr>
          <w:p w14:paraId="74CE532F"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泵浦注油孔添加牛油潤滑、馬達接線盒檢查、啟停測試、電氣設備異常過載跳脫、水位控制器..等</w:t>
            </w:r>
          </w:p>
        </w:tc>
      </w:tr>
      <w:tr w:rsidR="00972996" w:rsidRPr="00972996" w14:paraId="68BCDB75" w14:textId="77777777" w:rsidTr="00972996">
        <w:trPr>
          <w:trHeight w:val="1296"/>
          <w:jc w:val="center"/>
        </w:trPr>
        <w:tc>
          <w:tcPr>
            <w:tcW w:w="1260" w:type="dxa"/>
            <w:vMerge/>
            <w:tcBorders>
              <w:top w:val="nil"/>
              <w:left w:val="single" w:sz="4" w:space="0" w:color="auto"/>
              <w:bottom w:val="single" w:sz="4" w:space="0" w:color="000000"/>
              <w:right w:val="single" w:sz="4" w:space="0" w:color="auto"/>
            </w:tcBorders>
            <w:vAlign w:val="center"/>
            <w:hideMark/>
          </w:tcPr>
          <w:p w14:paraId="616CFDC8"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2D50D233"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給水系統電源控制盤清潔保養</w:t>
            </w:r>
          </w:p>
        </w:tc>
        <w:tc>
          <w:tcPr>
            <w:tcW w:w="6333" w:type="dxa"/>
            <w:tcBorders>
              <w:top w:val="nil"/>
              <w:left w:val="nil"/>
              <w:bottom w:val="single" w:sz="4" w:space="0" w:color="auto"/>
              <w:right w:val="single" w:sz="4" w:space="0" w:color="auto"/>
            </w:tcBorders>
            <w:vAlign w:val="center"/>
            <w:hideMark/>
          </w:tcPr>
          <w:p w14:paraId="109CC1A0"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盤體、排風扇清潔、不織布更換及電氣設備檢修保養更換，避免馬達保護電驛及緩啟動器損壞，電譯及緩啟動器屬半電子產品極怕灰塵故清潔不可少。</w:t>
            </w:r>
          </w:p>
        </w:tc>
      </w:tr>
      <w:tr w:rsidR="00972996" w:rsidRPr="00972996" w14:paraId="7B96F672" w14:textId="77777777" w:rsidTr="00972996">
        <w:trPr>
          <w:trHeight w:val="1620"/>
          <w:jc w:val="center"/>
        </w:trPr>
        <w:tc>
          <w:tcPr>
            <w:tcW w:w="1260" w:type="dxa"/>
            <w:vMerge/>
            <w:tcBorders>
              <w:top w:val="nil"/>
              <w:left w:val="single" w:sz="4" w:space="0" w:color="auto"/>
              <w:bottom w:val="single" w:sz="4" w:space="0" w:color="000000"/>
              <w:right w:val="single" w:sz="4" w:space="0" w:color="auto"/>
            </w:tcBorders>
            <w:vAlign w:val="center"/>
            <w:hideMark/>
          </w:tcPr>
          <w:p w14:paraId="303C0A85"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0A6C6331"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生活水箱、水池清洗作業</w:t>
            </w:r>
          </w:p>
        </w:tc>
        <w:tc>
          <w:tcPr>
            <w:tcW w:w="6333" w:type="dxa"/>
            <w:tcBorders>
              <w:top w:val="nil"/>
              <w:left w:val="nil"/>
              <w:bottom w:val="single" w:sz="4" w:space="0" w:color="auto"/>
              <w:right w:val="single" w:sz="4" w:space="0" w:color="auto"/>
            </w:tcBorders>
            <w:vAlign w:val="center"/>
            <w:hideMark/>
          </w:tcPr>
          <w:p w14:paraId="7B25FE3A" w14:textId="77777777"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配合公部門法令及商場營業業主需求、水箱及水池清洗採無藥劑清洗作業故較費時，避免水質有殘劑問題。清洗後一週請環保局核可檢驗公司辦理水質採樣檢測報告，供各營業承租單位備查證明商場水質無虞。</w:t>
            </w:r>
          </w:p>
        </w:tc>
      </w:tr>
      <w:tr w:rsidR="00972996" w:rsidRPr="00972996" w14:paraId="052E81D5" w14:textId="77777777" w:rsidTr="00972996">
        <w:trPr>
          <w:trHeight w:val="972"/>
          <w:jc w:val="center"/>
        </w:trPr>
        <w:tc>
          <w:tcPr>
            <w:tcW w:w="1260" w:type="dxa"/>
            <w:vMerge w:val="restart"/>
            <w:tcBorders>
              <w:top w:val="nil"/>
              <w:left w:val="single" w:sz="4" w:space="0" w:color="auto"/>
              <w:bottom w:val="nil"/>
              <w:right w:val="single" w:sz="4" w:space="0" w:color="auto"/>
            </w:tcBorders>
            <w:vAlign w:val="center"/>
            <w:hideMark/>
          </w:tcPr>
          <w:p w14:paraId="69796B86"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雨水回收</w:t>
            </w:r>
            <w:r w:rsidRPr="00972996">
              <w:rPr>
                <w:rFonts w:ascii="標楷體" w:eastAsia="標楷體" w:hAnsi="標楷體" w:cs="新細明體" w:hint="eastAsia"/>
                <w:color w:val="000000"/>
                <w:sz w:val="24"/>
                <w:szCs w:val="24"/>
                <w:lang w:eastAsia="zh-TW"/>
              </w:rPr>
              <w:br/>
              <w:t>系統</w:t>
            </w:r>
          </w:p>
        </w:tc>
        <w:tc>
          <w:tcPr>
            <w:tcW w:w="1900" w:type="dxa"/>
            <w:tcBorders>
              <w:top w:val="nil"/>
              <w:left w:val="nil"/>
              <w:bottom w:val="single" w:sz="4" w:space="0" w:color="auto"/>
              <w:right w:val="single" w:sz="4" w:space="0" w:color="auto"/>
            </w:tcBorders>
            <w:vAlign w:val="center"/>
            <w:hideMark/>
          </w:tcPr>
          <w:p w14:paraId="721ED41C"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雨水回收系統設備巡檢</w:t>
            </w:r>
          </w:p>
        </w:tc>
        <w:tc>
          <w:tcPr>
            <w:tcW w:w="6333" w:type="dxa"/>
            <w:tcBorders>
              <w:top w:val="nil"/>
              <w:left w:val="nil"/>
              <w:bottom w:val="single" w:sz="4" w:space="0" w:color="auto"/>
              <w:right w:val="single" w:sz="4" w:space="0" w:color="auto"/>
            </w:tcBorders>
            <w:vAlign w:val="center"/>
            <w:hideMark/>
          </w:tcPr>
          <w:p w14:paraId="23BC2D9C" w14:textId="77777777" w:rsidR="00972996" w:rsidRPr="00972996" w:rsidRDefault="00972996" w:rsidP="00972996">
            <w:pPr>
              <w:widowControl/>
              <w:rPr>
                <w:rFonts w:ascii="標楷體" w:eastAsia="標楷體" w:hAnsi="標楷體" w:cs="新細明體"/>
                <w:color w:val="000000" w:themeColor="text1"/>
                <w:sz w:val="24"/>
                <w:szCs w:val="24"/>
                <w:lang w:eastAsia="zh-TW"/>
              </w:rPr>
            </w:pPr>
            <w:r w:rsidRPr="00972996">
              <w:rPr>
                <w:rFonts w:ascii="標楷體" w:eastAsia="標楷體" w:hAnsi="標楷體" w:cs="新細明體" w:hint="eastAsia"/>
                <w:color w:val="000000" w:themeColor="text1"/>
                <w:sz w:val="24"/>
                <w:szCs w:val="24"/>
                <w:lang w:eastAsia="zh-TW"/>
              </w:rPr>
              <w:t>雨水回收揚程水泵設備運轉、異味、異音、震動、滲水及各管線接頭破裂、鬆脫滲水檢查與雨水回收系統計量水錶抄錶作業。</w:t>
            </w:r>
          </w:p>
        </w:tc>
      </w:tr>
      <w:tr w:rsidR="00972996" w:rsidRPr="00972996" w14:paraId="764DE690" w14:textId="77777777" w:rsidTr="00972996">
        <w:trPr>
          <w:trHeight w:val="972"/>
          <w:jc w:val="center"/>
        </w:trPr>
        <w:tc>
          <w:tcPr>
            <w:tcW w:w="1260" w:type="dxa"/>
            <w:vMerge/>
            <w:tcBorders>
              <w:top w:val="nil"/>
              <w:left w:val="single" w:sz="4" w:space="0" w:color="auto"/>
              <w:bottom w:val="nil"/>
              <w:right w:val="single" w:sz="4" w:space="0" w:color="auto"/>
            </w:tcBorders>
            <w:vAlign w:val="center"/>
            <w:hideMark/>
          </w:tcPr>
          <w:p w14:paraId="643778C8"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3F217788"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雨水回收泵浦設備保養</w:t>
            </w:r>
          </w:p>
        </w:tc>
        <w:tc>
          <w:tcPr>
            <w:tcW w:w="6333" w:type="dxa"/>
            <w:tcBorders>
              <w:top w:val="nil"/>
              <w:left w:val="nil"/>
              <w:bottom w:val="single" w:sz="4" w:space="0" w:color="auto"/>
              <w:right w:val="single" w:sz="4" w:space="0" w:color="auto"/>
            </w:tcBorders>
            <w:vAlign w:val="center"/>
            <w:hideMark/>
          </w:tcPr>
          <w:p w14:paraId="01F3854F"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泵浦注油孔添加牛油潤滑、馬達接線盒檢查、啟停測試、電氣設備異常過載跳脫、水位控制器..等</w:t>
            </w:r>
          </w:p>
        </w:tc>
      </w:tr>
      <w:tr w:rsidR="00972996" w:rsidRPr="00972996" w14:paraId="596A9FD9" w14:textId="77777777" w:rsidTr="00972996">
        <w:trPr>
          <w:trHeight w:val="648"/>
          <w:jc w:val="center"/>
        </w:trPr>
        <w:tc>
          <w:tcPr>
            <w:tcW w:w="1260" w:type="dxa"/>
            <w:vMerge/>
            <w:tcBorders>
              <w:top w:val="nil"/>
              <w:left w:val="single" w:sz="4" w:space="0" w:color="auto"/>
              <w:bottom w:val="nil"/>
              <w:right w:val="single" w:sz="4" w:space="0" w:color="auto"/>
            </w:tcBorders>
            <w:vAlign w:val="center"/>
            <w:hideMark/>
          </w:tcPr>
          <w:p w14:paraId="25930B5E"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1527D2AB"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雨水泵浦電源控制盤清潔保養</w:t>
            </w:r>
          </w:p>
        </w:tc>
        <w:tc>
          <w:tcPr>
            <w:tcW w:w="6333" w:type="dxa"/>
            <w:tcBorders>
              <w:top w:val="nil"/>
              <w:left w:val="nil"/>
              <w:bottom w:val="single" w:sz="4" w:space="0" w:color="auto"/>
              <w:right w:val="single" w:sz="4" w:space="0" w:color="auto"/>
            </w:tcBorders>
            <w:vAlign w:val="center"/>
            <w:hideMark/>
          </w:tcPr>
          <w:p w14:paraId="33C9A278"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盤體清潔、不織布更換及電氣設備檢修保養更換。</w:t>
            </w:r>
          </w:p>
        </w:tc>
      </w:tr>
      <w:tr w:rsidR="00972996" w:rsidRPr="00972996" w14:paraId="37B43492" w14:textId="77777777" w:rsidTr="00972996">
        <w:trPr>
          <w:trHeight w:val="1296"/>
          <w:jc w:val="center"/>
        </w:trPr>
        <w:tc>
          <w:tcPr>
            <w:tcW w:w="1260" w:type="dxa"/>
            <w:vMerge w:val="restart"/>
            <w:tcBorders>
              <w:top w:val="single" w:sz="4" w:space="0" w:color="auto"/>
              <w:left w:val="single" w:sz="4" w:space="0" w:color="auto"/>
              <w:bottom w:val="single" w:sz="4" w:space="0" w:color="000000"/>
              <w:right w:val="single" w:sz="4" w:space="0" w:color="auto"/>
            </w:tcBorders>
            <w:vAlign w:val="center"/>
            <w:hideMark/>
          </w:tcPr>
          <w:p w14:paraId="6A8321E5" w14:textId="77777777" w:rsidR="00972996" w:rsidRPr="00972996" w:rsidRDefault="00972996" w:rsidP="00972996">
            <w:pPr>
              <w:widowControl/>
              <w:jc w:val="center"/>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機房空間</w:t>
            </w:r>
          </w:p>
        </w:tc>
        <w:tc>
          <w:tcPr>
            <w:tcW w:w="1900" w:type="dxa"/>
            <w:tcBorders>
              <w:top w:val="nil"/>
              <w:left w:val="nil"/>
              <w:bottom w:val="single" w:sz="4" w:space="0" w:color="auto"/>
              <w:right w:val="single" w:sz="4" w:space="0" w:color="auto"/>
            </w:tcBorders>
            <w:vAlign w:val="center"/>
            <w:hideMark/>
          </w:tcPr>
          <w:p w14:paraId="43B834C5"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災後機房空間巡檢</w:t>
            </w:r>
          </w:p>
        </w:tc>
        <w:tc>
          <w:tcPr>
            <w:tcW w:w="6333" w:type="dxa"/>
            <w:tcBorders>
              <w:top w:val="nil"/>
              <w:left w:val="nil"/>
              <w:bottom w:val="single" w:sz="4" w:space="0" w:color="auto"/>
              <w:right w:val="single" w:sz="4" w:space="0" w:color="auto"/>
            </w:tcBorders>
            <w:vAlign w:val="center"/>
            <w:hideMark/>
          </w:tcPr>
          <w:p w14:paraId="0CCD3699"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若天災發生，如地震、颱風後須檢查各主要設備機房是否有牆壁龜裂、滲水須緊急設備斷水作業，或者地震導致管線、設備損壞拍照後須緊急處理。</w:t>
            </w:r>
          </w:p>
        </w:tc>
      </w:tr>
      <w:tr w:rsidR="00972996" w:rsidRPr="00972996" w14:paraId="51450B49" w14:textId="77777777" w:rsidTr="00972996">
        <w:trPr>
          <w:trHeight w:val="324"/>
          <w:jc w:val="center"/>
        </w:trPr>
        <w:tc>
          <w:tcPr>
            <w:tcW w:w="1260" w:type="dxa"/>
            <w:vMerge/>
            <w:tcBorders>
              <w:top w:val="single" w:sz="4" w:space="0" w:color="auto"/>
              <w:left w:val="single" w:sz="4" w:space="0" w:color="auto"/>
              <w:bottom w:val="single" w:sz="4" w:space="0" w:color="000000"/>
              <w:right w:val="single" w:sz="4" w:space="0" w:color="auto"/>
            </w:tcBorders>
            <w:vAlign w:val="center"/>
            <w:hideMark/>
          </w:tcPr>
          <w:p w14:paraId="1751863B" w14:textId="77777777" w:rsidR="00972996" w:rsidRPr="00972996" w:rsidRDefault="00972996" w:rsidP="00972996">
            <w:pPr>
              <w:widowControl/>
              <w:rPr>
                <w:rFonts w:ascii="標楷體" w:eastAsia="標楷體" w:hAnsi="標楷體" w:cs="新細明體"/>
                <w:color w:val="000000"/>
                <w:sz w:val="24"/>
                <w:szCs w:val="24"/>
                <w:lang w:eastAsia="zh-TW"/>
              </w:rPr>
            </w:pPr>
          </w:p>
        </w:tc>
        <w:tc>
          <w:tcPr>
            <w:tcW w:w="1900" w:type="dxa"/>
            <w:tcBorders>
              <w:top w:val="nil"/>
              <w:left w:val="nil"/>
              <w:bottom w:val="single" w:sz="4" w:space="0" w:color="auto"/>
              <w:right w:val="single" w:sz="4" w:space="0" w:color="auto"/>
            </w:tcBorders>
            <w:vAlign w:val="center"/>
            <w:hideMark/>
          </w:tcPr>
          <w:p w14:paraId="2D9739F6"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機房空間維護清潔作業</w:t>
            </w:r>
          </w:p>
        </w:tc>
        <w:tc>
          <w:tcPr>
            <w:tcW w:w="6333" w:type="dxa"/>
            <w:tcBorders>
              <w:top w:val="nil"/>
              <w:left w:val="nil"/>
              <w:bottom w:val="single" w:sz="4" w:space="0" w:color="auto"/>
              <w:right w:val="single" w:sz="4" w:space="0" w:color="auto"/>
            </w:tcBorders>
            <w:vAlign w:val="center"/>
            <w:hideMark/>
          </w:tcPr>
          <w:p w14:paraId="1D975282" w14:textId="77777777" w:rsidR="00972996" w:rsidRPr="00972996" w:rsidRDefault="00972996" w:rsidP="00972996">
            <w:pPr>
              <w:widowControl/>
              <w:rPr>
                <w:rFonts w:ascii="標楷體" w:eastAsia="標楷體" w:hAnsi="標楷體" w:cs="新細明體"/>
                <w:color w:val="000000"/>
                <w:sz w:val="24"/>
                <w:szCs w:val="24"/>
                <w:lang w:eastAsia="zh-TW"/>
              </w:rPr>
            </w:pPr>
            <w:r w:rsidRPr="00972996">
              <w:rPr>
                <w:rFonts w:ascii="標楷體" w:eastAsia="標楷體" w:hAnsi="標楷體" w:cs="新細明體" w:hint="eastAsia"/>
                <w:color w:val="000000"/>
                <w:sz w:val="24"/>
                <w:szCs w:val="24"/>
                <w:lang w:eastAsia="zh-TW"/>
              </w:rPr>
              <w:t>機房設備、地板、牆面、管線..等清潔作業。</w:t>
            </w:r>
          </w:p>
        </w:tc>
      </w:tr>
    </w:tbl>
    <w:p w14:paraId="3DB2E1ED" w14:textId="77777777" w:rsidR="00230F3A" w:rsidRPr="00972996" w:rsidRDefault="00230F3A" w:rsidP="00230F3A">
      <w:pPr>
        <w:pStyle w:val="a3"/>
        <w:spacing w:line="440" w:lineRule="exact"/>
        <w:ind w:leftChars="366" w:left="805"/>
        <w:rPr>
          <w:sz w:val="28"/>
          <w:szCs w:val="28"/>
          <w:lang w:eastAsia="zh-TW"/>
        </w:rPr>
      </w:pPr>
    </w:p>
    <w:sectPr w:rsidR="00230F3A" w:rsidRPr="00972996" w:rsidSect="00C8182B">
      <w:footerReference w:type="default" r:id="rId9"/>
      <w:pgSz w:w="11907" w:h="16840"/>
      <w:pgMar w:top="720" w:right="720" w:bottom="720" w:left="720" w:header="0" w:footer="5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0FC91" w14:textId="77777777" w:rsidR="00C44FC4" w:rsidRDefault="00C44FC4">
      <w:r>
        <w:separator/>
      </w:r>
    </w:p>
  </w:endnote>
  <w:endnote w:type="continuationSeparator" w:id="0">
    <w:p w14:paraId="20346968" w14:textId="77777777" w:rsidR="00C44FC4" w:rsidRDefault="00C44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22535" w14:textId="535B7FA3" w:rsidR="00BF10FA" w:rsidRDefault="005F4213">
    <w:pPr>
      <w:spacing w:line="200" w:lineRule="exact"/>
      <w:rPr>
        <w:sz w:val="20"/>
        <w:szCs w:val="20"/>
      </w:rPr>
    </w:pPr>
    <w:r>
      <w:rPr>
        <w:noProof/>
      </w:rPr>
      <mc:AlternateContent>
        <mc:Choice Requires="wps">
          <w:drawing>
            <wp:anchor distT="0" distB="0" distL="114300" distR="114300" simplePos="0" relativeHeight="251657728" behindDoc="1" locked="0" layoutInCell="1" allowOverlap="1" wp14:anchorId="1F8D6260" wp14:editId="5E17D537">
              <wp:simplePos x="0" y="0"/>
              <wp:positionH relativeFrom="page">
                <wp:posOffset>3634105</wp:posOffset>
              </wp:positionH>
              <wp:positionV relativeFrom="page">
                <wp:posOffset>10196830</wp:posOffset>
              </wp:positionV>
              <wp:extent cx="114300" cy="151765"/>
              <wp:effectExtent l="0" t="0" r="4445" b="0"/>
              <wp:wrapNone/>
              <wp:docPr id="13554225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3BDD7" w14:textId="77777777" w:rsidR="00BF10FA" w:rsidRDefault="00AD4937">
                          <w:pPr>
                            <w:spacing w:line="224" w:lineRule="exact"/>
                            <w:ind w:left="4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D6260" id="_x0000_t202" coordsize="21600,21600" o:spt="202" path="m,l,21600r21600,l21600,xe">
              <v:stroke joinstyle="miter"/>
              <v:path gradientshapeok="t" o:connecttype="rect"/>
            </v:shapetype>
            <v:shape id="Text Box 1" o:spid="_x0000_s1028" type="#_x0000_t202" style="position:absolute;margin-left:286.15pt;margin-top:802.9pt;width:9pt;height:11.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" filled="f" stroked="f">
              <v:textbox inset="0,0,0,0">
                <w:txbxContent>
                  <w:p w14:paraId="0E03BDD7" w14:textId="77777777" w:rsidR="00BF10FA" w:rsidRDefault="00AD4937">
                    <w:pPr>
                      <w:spacing w:line="224" w:lineRule="exact"/>
                      <w:ind w:left="4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8094F" w14:textId="77777777" w:rsidR="00C44FC4" w:rsidRDefault="00C44FC4">
      <w:r>
        <w:separator/>
      </w:r>
    </w:p>
  </w:footnote>
  <w:footnote w:type="continuationSeparator" w:id="0">
    <w:p w14:paraId="10883D72" w14:textId="77777777" w:rsidR="00C44FC4" w:rsidRDefault="00C44F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604F"/>
    <w:multiLevelType w:val="hybridMultilevel"/>
    <w:tmpl w:val="FC607A44"/>
    <w:lvl w:ilvl="0" w:tplc="0409000F">
      <w:start w:val="1"/>
      <w:numFmt w:val="decimal"/>
      <w:lvlText w:val="%1."/>
      <w:lvlJc w:val="left"/>
      <w:pPr>
        <w:ind w:left="1120" w:hanging="480"/>
      </w:p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 w15:restartNumberingAfterBreak="0">
    <w:nsid w:val="1769405B"/>
    <w:multiLevelType w:val="hybridMultilevel"/>
    <w:tmpl w:val="3704F54A"/>
    <w:lvl w:ilvl="0" w:tplc="04090017">
      <w:start w:val="1"/>
      <w:numFmt w:val="ideographLegalTraditional"/>
      <w:lvlText w:val="%1、"/>
      <w:lvlJc w:val="left"/>
      <w:pPr>
        <w:ind w:left="980" w:hanging="480"/>
      </w:pPr>
    </w:lvl>
    <w:lvl w:ilvl="1" w:tplc="04090019" w:tentative="1">
      <w:start w:val="1"/>
      <w:numFmt w:val="ideographTraditional"/>
      <w:lvlText w:val="%2、"/>
      <w:lvlJc w:val="left"/>
      <w:pPr>
        <w:ind w:left="1460" w:hanging="480"/>
      </w:pPr>
    </w:lvl>
    <w:lvl w:ilvl="2" w:tplc="0409001B" w:tentative="1">
      <w:start w:val="1"/>
      <w:numFmt w:val="lowerRoman"/>
      <w:lvlText w:val="%3."/>
      <w:lvlJc w:val="right"/>
      <w:pPr>
        <w:ind w:left="1940" w:hanging="480"/>
      </w:pPr>
    </w:lvl>
    <w:lvl w:ilvl="3" w:tplc="0409000F" w:tentative="1">
      <w:start w:val="1"/>
      <w:numFmt w:val="decimal"/>
      <w:lvlText w:val="%4."/>
      <w:lvlJc w:val="left"/>
      <w:pPr>
        <w:ind w:left="2420" w:hanging="480"/>
      </w:pPr>
    </w:lvl>
    <w:lvl w:ilvl="4" w:tplc="04090019" w:tentative="1">
      <w:start w:val="1"/>
      <w:numFmt w:val="ideographTraditional"/>
      <w:lvlText w:val="%5、"/>
      <w:lvlJc w:val="left"/>
      <w:pPr>
        <w:ind w:left="2900" w:hanging="480"/>
      </w:pPr>
    </w:lvl>
    <w:lvl w:ilvl="5" w:tplc="0409001B" w:tentative="1">
      <w:start w:val="1"/>
      <w:numFmt w:val="lowerRoman"/>
      <w:lvlText w:val="%6."/>
      <w:lvlJc w:val="right"/>
      <w:pPr>
        <w:ind w:left="3380" w:hanging="480"/>
      </w:pPr>
    </w:lvl>
    <w:lvl w:ilvl="6" w:tplc="0409000F" w:tentative="1">
      <w:start w:val="1"/>
      <w:numFmt w:val="decimal"/>
      <w:lvlText w:val="%7."/>
      <w:lvlJc w:val="left"/>
      <w:pPr>
        <w:ind w:left="3860" w:hanging="480"/>
      </w:pPr>
    </w:lvl>
    <w:lvl w:ilvl="7" w:tplc="04090019" w:tentative="1">
      <w:start w:val="1"/>
      <w:numFmt w:val="ideographTraditional"/>
      <w:lvlText w:val="%8、"/>
      <w:lvlJc w:val="left"/>
      <w:pPr>
        <w:ind w:left="4340" w:hanging="480"/>
      </w:pPr>
    </w:lvl>
    <w:lvl w:ilvl="8" w:tplc="0409001B" w:tentative="1">
      <w:start w:val="1"/>
      <w:numFmt w:val="lowerRoman"/>
      <w:lvlText w:val="%9."/>
      <w:lvlJc w:val="right"/>
      <w:pPr>
        <w:ind w:left="4820" w:hanging="480"/>
      </w:pPr>
    </w:lvl>
  </w:abstractNum>
  <w:abstractNum w:abstractNumId="2" w15:restartNumberingAfterBreak="0">
    <w:nsid w:val="17C349EA"/>
    <w:multiLevelType w:val="hybridMultilevel"/>
    <w:tmpl w:val="BB7AB3C4"/>
    <w:lvl w:ilvl="0" w:tplc="0409000F">
      <w:start w:val="1"/>
      <w:numFmt w:val="decimal"/>
      <w:lvlText w:val="%1."/>
      <w:lvlJc w:val="left"/>
      <w:pPr>
        <w:ind w:left="1285" w:hanging="480"/>
      </w:p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3" w15:restartNumberingAfterBreak="0">
    <w:nsid w:val="1EAB490A"/>
    <w:multiLevelType w:val="hybridMultilevel"/>
    <w:tmpl w:val="AD681848"/>
    <w:lvl w:ilvl="0" w:tplc="0409000F">
      <w:start w:val="1"/>
      <w:numFmt w:val="decimal"/>
      <w:lvlText w:val="%1."/>
      <w:lvlJc w:val="left"/>
      <w:pPr>
        <w:ind w:left="1110" w:hanging="480"/>
      </w:p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4" w15:restartNumberingAfterBreak="0">
    <w:nsid w:val="316947FF"/>
    <w:multiLevelType w:val="hybridMultilevel"/>
    <w:tmpl w:val="891A1FA0"/>
    <w:lvl w:ilvl="0" w:tplc="04090015">
      <w:start w:val="1"/>
      <w:numFmt w:val="taiwaneseCountingThousand"/>
      <w:lvlText w:val="%1、"/>
      <w:lvlJc w:val="left"/>
      <w:pPr>
        <w:ind w:left="1268" w:hanging="480"/>
      </w:pPr>
    </w:lvl>
    <w:lvl w:ilvl="1" w:tplc="04090019" w:tentative="1">
      <w:start w:val="1"/>
      <w:numFmt w:val="ideographTraditional"/>
      <w:lvlText w:val="%2、"/>
      <w:lvlJc w:val="left"/>
      <w:pPr>
        <w:ind w:left="1748" w:hanging="480"/>
      </w:pPr>
    </w:lvl>
    <w:lvl w:ilvl="2" w:tplc="0409001B" w:tentative="1">
      <w:start w:val="1"/>
      <w:numFmt w:val="lowerRoman"/>
      <w:lvlText w:val="%3."/>
      <w:lvlJc w:val="right"/>
      <w:pPr>
        <w:ind w:left="2228" w:hanging="480"/>
      </w:pPr>
    </w:lvl>
    <w:lvl w:ilvl="3" w:tplc="0409000F" w:tentative="1">
      <w:start w:val="1"/>
      <w:numFmt w:val="decimal"/>
      <w:lvlText w:val="%4."/>
      <w:lvlJc w:val="left"/>
      <w:pPr>
        <w:ind w:left="2708" w:hanging="480"/>
      </w:pPr>
    </w:lvl>
    <w:lvl w:ilvl="4" w:tplc="04090019" w:tentative="1">
      <w:start w:val="1"/>
      <w:numFmt w:val="ideographTraditional"/>
      <w:lvlText w:val="%5、"/>
      <w:lvlJc w:val="left"/>
      <w:pPr>
        <w:ind w:left="3188" w:hanging="480"/>
      </w:pPr>
    </w:lvl>
    <w:lvl w:ilvl="5" w:tplc="0409001B" w:tentative="1">
      <w:start w:val="1"/>
      <w:numFmt w:val="lowerRoman"/>
      <w:lvlText w:val="%6."/>
      <w:lvlJc w:val="right"/>
      <w:pPr>
        <w:ind w:left="3668" w:hanging="480"/>
      </w:pPr>
    </w:lvl>
    <w:lvl w:ilvl="6" w:tplc="0409000F" w:tentative="1">
      <w:start w:val="1"/>
      <w:numFmt w:val="decimal"/>
      <w:lvlText w:val="%7."/>
      <w:lvlJc w:val="left"/>
      <w:pPr>
        <w:ind w:left="4148" w:hanging="480"/>
      </w:pPr>
    </w:lvl>
    <w:lvl w:ilvl="7" w:tplc="04090019" w:tentative="1">
      <w:start w:val="1"/>
      <w:numFmt w:val="ideographTraditional"/>
      <w:lvlText w:val="%8、"/>
      <w:lvlJc w:val="left"/>
      <w:pPr>
        <w:ind w:left="4628" w:hanging="480"/>
      </w:pPr>
    </w:lvl>
    <w:lvl w:ilvl="8" w:tplc="0409001B" w:tentative="1">
      <w:start w:val="1"/>
      <w:numFmt w:val="lowerRoman"/>
      <w:lvlText w:val="%9."/>
      <w:lvlJc w:val="right"/>
      <w:pPr>
        <w:ind w:left="5108" w:hanging="480"/>
      </w:pPr>
    </w:lvl>
  </w:abstractNum>
  <w:abstractNum w:abstractNumId="5" w15:restartNumberingAfterBreak="0">
    <w:nsid w:val="44873976"/>
    <w:multiLevelType w:val="hybridMultilevel"/>
    <w:tmpl w:val="542C9EE8"/>
    <w:lvl w:ilvl="0" w:tplc="04090015">
      <w:start w:val="1"/>
      <w:numFmt w:val="taiwaneseCountingThousand"/>
      <w:lvlText w:val="%1、"/>
      <w:lvlJc w:val="left"/>
      <w:pPr>
        <w:ind w:left="1404" w:hanging="480"/>
      </w:p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6" w15:restartNumberingAfterBreak="0">
    <w:nsid w:val="50EB19A5"/>
    <w:multiLevelType w:val="hybridMultilevel"/>
    <w:tmpl w:val="9A8C9DE0"/>
    <w:lvl w:ilvl="0" w:tplc="0409000F">
      <w:start w:val="1"/>
      <w:numFmt w:val="decimal"/>
      <w:lvlText w:val="%1."/>
      <w:lvlJc w:val="left"/>
      <w:pPr>
        <w:ind w:left="980" w:hanging="480"/>
      </w:pPr>
    </w:lvl>
    <w:lvl w:ilvl="1" w:tplc="FFFFFFFF">
      <w:start w:val="1"/>
      <w:numFmt w:val="decimal"/>
      <w:lvlText w:val="%2."/>
      <w:lvlJc w:val="left"/>
      <w:pPr>
        <w:ind w:left="1460" w:hanging="480"/>
      </w:pPr>
    </w:lvl>
    <w:lvl w:ilvl="2" w:tplc="FFFFFFFF" w:tentative="1">
      <w:start w:val="1"/>
      <w:numFmt w:val="lowerRoman"/>
      <w:lvlText w:val="%3."/>
      <w:lvlJc w:val="right"/>
      <w:pPr>
        <w:ind w:left="1940" w:hanging="480"/>
      </w:pPr>
    </w:lvl>
    <w:lvl w:ilvl="3" w:tplc="FFFFFFFF" w:tentative="1">
      <w:start w:val="1"/>
      <w:numFmt w:val="decimal"/>
      <w:lvlText w:val="%4."/>
      <w:lvlJc w:val="left"/>
      <w:pPr>
        <w:ind w:left="2420" w:hanging="480"/>
      </w:pPr>
    </w:lvl>
    <w:lvl w:ilvl="4" w:tplc="FFFFFFFF" w:tentative="1">
      <w:start w:val="1"/>
      <w:numFmt w:val="ideographTraditional"/>
      <w:lvlText w:val="%5、"/>
      <w:lvlJc w:val="left"/>
      <w:pPr>
        <w:ind w:left="2900" w:hanging="480"/>
      </w:pPr>
    </w:lvl>
    <w:lvl w:ilvl="5" w:tplc="FFFFFFFF" w:tentative="1">
      <w:start w:val="1"/>
      <w:numFmt w:val="lowerRoman"/>
      <w:lvlText w:val="%6."/>
      <w:lvlJc w:val="right"/>
      <w:pPr>
        <w:ind w:left="3380" w:hanging="480"/>
      </w:pPr>
    </w:lvl>
    <w:lvl w:ilvl="6" w:tplc="FFFFFFFF" w:tentative="1">
      <w:start w:val="1"/>
      <w:numFmt w:val="decimal"/>
      <w:lvlText w:val="%7."/>
      <w:lvlJc w:val="left"/>
      <w:pPr>
        <w:ind w:left="3860" w:hanging="480"/>
      </w:pPr>
    </w:lvl>
    <w:lvl w:ilvl="7" w:tplc="FFFFFFFF" w:tentative="1">
      <w:start w:val="1"/>
      <w:numFmt w:val="ideographTraditional"/>
      <w:lvlText w:val="%8、"/>
      <w:lvlJc w:val="left"/>
      <w:pPr>
        <w:ind w:left="4340" w:hanging="480"/>
      </w:pPr>
    </w:lvl>
    <w:lvl w:ilvl="8" w:tplc="FFFFFFFF" w:tentative="1">
      <w:start w:val="1"/>
      <w:numFmt w:val="lowerRoman"/>
      <w:lvlText w:val="%9."/>
      <w:lvlJc w:val="right"/>
      <w:pPr>
        <w:ind w:left="4820" w:hanging="480"/>
      </w:pPr>
    </w:lvl>
  </w:abstractNum>
  <w:abstractNum w:abstractNumId="7" w15:restartNumberingAfterBreak="0">
    <w:nsid w:val="52181DD1"/>
    <w:multiLevelType w:val="hybridMultilevel"/>
    <w:tmpl w:val="D0D86C2A"/>
    <w:lvl w:ilvl="0" w:tplc="FFFFFFFF">
      <w:start w:val="1"/>
      <w:numFmt w:val="taiwaneseCountingThousand"/>
      <w:lvlText w:val="%1、"/>
      <w:lvlJc w:val="left"/>
      <w:pPr>
        <w:ind w:left="1146" w:hanging="480"/>
      </w:pPr>
    </w:lvl>
    <w:lvl w:ilvl="1" w:tplc="FFFFFFFF">
      <w:start w:val="1"/>
      <w:numFmt w:val="decimal"/>
      <w:lvlText w:val="%2."/>
      <w:lvlJc w:val="left"/>
      <w:pPr>
        <w:ind w:left="1626" w:hanging="480"/>
      </w:pPr>
    </w:lvl>
    <w:lvl w:ilvl="2" w:tplc="FFFFFFFF" w:tentative="1">
      <w:start w:val="1"/>
      <w:numFmt w:val="lowerRoman"/>
      <w:lvlText w:val="%3."/>
      <w:lvlJc w:val="right"/>
      <w:pPr>
        <w:ind w:left="2106" w:hanging="480"/>
      </w:pPr>
    </w:lvl>
    <w:lvl w:ilvl="3" w:tplc="FFFFFFFF" w:tentative="1">
      <w:start w:val="1"/>
      <w:numFmt w:val="decimal"/>
      <w:lvlText w:val="%4."/>
      <w:lvlJc w:val="left"/>
      <w:pPr>
        <w:ind w:left="2586" w:hanging="480"/>
      </w:pPr>
    </w:lvl>
    <w:lvl w:ilvl="4" w:tplc="FFFFFFFF" w:tentative="1">
      <w:start w:val="1"/>
      <w:numFmt w:val="ideographTraditional"/>
      <w:lvlText w:val="%5、"/>
      <w:lvlJc w:val="left"/>
      <w:pPr>
        <w:ind w:left="3066" w:hanging="480"/>
      </w:pPr>
    </w:lvl>
    <w:lvl w:ilvl="5" w:tplc="FFFFFFFF" w:tentative="1">
      <w:start w:val="1"/>
      <w:numFmt w:val="lowerRoman"/>
      <w:lvlText w:val="%6."/>
      <w:lvlJc w:val="right"/>
      <w:pPr>
        <w:ind w:left="3546" w:hanging="480"/>
      </w:pPr>
    </w:lvl>
    <w:lvl w:ilvl="6" w:tplc="FFFFFFFF" w:tentative="1">
      <w:start w:val="1"/>
      <w:numFmt w:val="decimal"/>
      <w:lvlText w:val="%7."/>
      <w:lvlJc w:val="left"/>
      <w:pPr>
        <w:ind w:left="4026" w:hanging="480"/>
      </w:pPr>
    </w:lvl>
    <w:lvl w:ilvl="7" w:tplc="FFFFFFFF" w:tentative="1">
      <w:start w:val="1"/>
      <w:numFmt w:val="ideographTraditional"/>
      <w:lvlText w:val="%8、"/>
      <w:lvlJc w:val="left"/>
      <w:pPr>
        <w:ind w:left="4506" w:hanging="480"/>
      </w:pPr>
    </w:lvl>
    <w:lvl w:ilvl="8" w:tplc="FFFFFFFF" w:tentative="1">
      <w:start w:val="1"/>
      <w:numFmt w:val="lowerRoman"/>
      <w:lvlText w:val="%9."/>
      <w:lvlJc w:val="right"/>
      <w:pPr>
        <w:ind w:left="4986" w:hanging="480"/>
      </w:pPr>
    </w:lvl>
  </w:abstractNum>
  <w:abstractNum w:abstractNumId="8" w15:restartNumberingAfterBreak="0">
    <w:nsid w:val="648172FA"/>
    <w:multiLevelType w:val="hybridMultilevel"/>
    <w:tmpl w:val="6E3C65CA"/>
    <w:lvl w:ilvl="0" w:tplc="0409000F">
      <w:start w:val="1"/>
      <w:numFmt w:val="decimal"/>
      <w:lvlText w:val="%1."/>
      <w:lvlJc w:val="left"/>
      <w:pPr>
        <w:ind w:left="770" w:hanging="480"/>
      </w:pPr>
    </w:lvl>
    <w:lvl w:ilvl="1" w:tplc="04090019" w:tentative="1">
      <w:start w:val="1"/>
      <w:numFmt w:val="ideographTraditional"/>
      <w:lvlText w:val="%2、"/>
      <w:lvlJc w:val="left"/>
      <w:pPr>
        <w:ind w:left="1250" w:hanging="480"/>
      </w:pPr>
    </w:lvl>
    <w:lvl w:ilvl="2" w:tplc="0409001B" w:tentative="1">
      <w:start w:val="1"/>
      <w:numFmt w:val="lowerRoman"/>
      <w:lvlText w:val="%3."/>
      <w:lvlJc w:val="right"/>
      <w:pPr>
        <w:ind w:left="1730" w:hanging="480"/>
      </w:pPr>
    </w:lvl>
    <w:lvl w:ilvl="3" w:tplc="0409000F" w:tentative="1">
      <w:start w:val="1"/>
      <w:numFmt w:val="decimal"/>
      <w:lvlText w:val="%4."/>
      <w:lvlJc w:val="left"/>
      <w:pPr>
        <w:ind w:left="2210" w:hanging="480"/>
      </w:pPr>
    </w:lvl>
    <w:lvl w:ilvl="4" w:tplc="04090019" w:tentative="1">
      <w:start w:val="1"/>
      <w:numFmt w:val="ideographTraditional"/>
      <w:lvlText w:val="%5、"/>
      <w:lvlJc w:val="left"/>
      <w:pPr>
        <w:ind w:left="2690" w:hanging="480"/>
      </w:pPr>
    </w:lvl>
    <w:lvl w:ilvl="5" w:tplc="0409001B" w:tentative="1">
      <w:start w:val="1"/>
      <w:numFmt w:val="lowerRoman"/>
      <w:lvlText w:val="%6."/>
      <w:lvlJc w:val="right"/>
      <w:pPr>
        <w:ind w:left="3170" w:hanging="480"/>
      </w:pPr>
    </w:lvl>
    <w:lvl w:ilvl="6" w:tplc="0409000F" w:tentative="1">
      <w:start w:val="1"/>
      <w:numFmt w:val="decimal"/>
      <w:lvlText w:val="%7."/>
      <w:lvlJc w:val="left"/>
      <w:pPr>
        <w:ind w:left="3650" w:hanging="480"/>
      </w:pPr>
    </w:lvl>
    <w:lvl w:ilvl="7" w:tplc="04090019" w:tentative="1">
      <w:start w:val="1"/>
      <w:numFmt w:val="ideographTraditional"/>
      <w:lvlText w:val="%8、"/>
      <w:lvlJc w:val="left"/>
      <w:pPr>
        <w:ind w:left="4130" w:hanging="480"/>
      </w:pPr>
    </w:lvl>
    <w:lvl w:ilvl="8" w:tplc="0409001B" w:tentative="1">
      <w:start w:val="1"/>
      <w:numFmt w:val="lowerRoman"/>
      <w:lvlText w:val="%9."/>
      <w:lvlJc w:val="right"/>
      <w:pPr>
        <w:ind w:left="4610" w:hanging="480"/>
      </w:pPr>
    </w:lvl>
  </w:abstractNum>
  <w:abstractNum w:abstractNumId="9" w15:restartNumberingAfterBreak="0">
    <w:nsid w:val="6568175A"/>
    <w:multiLevelType w:val="hybridMultilevel"/>
    <w:tmpl w:val="34AE47C0"/>
    <w:lvl w:ilvl="0" w:tplc="0409000F">
      <w:start w:val="1"/>
      <w:numFmt w:val="decimal"/>
      <w:lvlText w:val="%1."/>
      <w:lvlJc w:val="left"/>
      <w:pPr>
        <w:ind w:left="1093" w:hanging="480"/>
      </w:p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0" w15:restartNumberingAfterBreak="0">
    <w:nsid w:val="70431950"/>
    <w:multiLevelType w:val="hybridMultilevel"/>
    <w:tmpl w:val="908A7A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4135AFA"/>
    <w:multiLevelType w:val="hybridMultilevel"/>
    <w:tmpl w:val="853E282A"/>
    <w:lvl w:ilvl="0" w:tplc="04090015">
      <w:start w:val="1"/>
      <w:numFmt w:val="taiwaneseCountingThousand"/>
      <w:lvlText w:val="%1、"/>
      <w:lvlJc w:val="left"/>
      <w:pPr>
        <w:ind w:left="480" w:hanging="480"/>
      </w:pPr>
    </w:lvl>
    <w:lvl w:ilvl="1" w:tplc="0409000F">
      <w:start w:val="1"/>
      <w:numFmt w:val="decimal"/>
      <w:lvlText w:val="%2."/>
      <w:lvlJc w:val="left"/>
      <w:pPr>
        <w:ind w:left="1460" w:hanging="480"/>
      </w:pPr>
    </w:lvl>
    <w:lvl w:ilvl="2" w:tplc="0409001B" w:tentative="1">
      <w:start w:val="1"/>
      <w:numFmt w:val="lowerRoman"/>
      <w:lvlText w:val="%3."/>
      <w:lvlJc w:val="right"/>
      <w:pPr>
        <w:ind w:left="1940" w:hanging="480"/>
      </w:pPr>
    </w:lvl>
    <w:lvl w:ilvl="3" w:tplc="0409000F" w:tentative="1">
      <w:start w:val="1"/>
      <w:numFmt w:val="decimal"/>
      <w:lvlText w:val="%4."/>
      <w:lvlJc w:val="left"/>
      <w:pPr>
        <w:ind w:left="2420" w:hanging="480"/>
      </w:pPr>
    </w:lvl>
    <w:lvl w:ilvl="4" w:tplc="04090019" w:tentative="1">
      <w:start w:val="1"/>
      <w:numFmt w:val="ideographTraditional"/>
      <w:lvlText w:val="%5、"/>
      <w:lvlJc w:val="left"/>
      <w:pPr>
        <w:ind w:left="2900" w:hanging="480"/>
      </w:pPr>
    </w:lvl>
    <w:lvl w:ilvl="5" w:tplc="0409001B" w:tentative="1">
      <w:start w:val="1"/>
      <w:numFmt w:val="lowerRoman"/>
      <w:lvlText w:val="%6."/>
      <w:lvlJc w:val="right"/>
      <w:pPr>
        <w:ind w:left="3380" w:hanging="480"/>
      </w:pPr>
    </w:lvl>
    <w:lvl w:ilvl="6" w:tplc="0409000F" w:tentative="1">
      <w:start w:val="1"/>
      <w:numFmt w:val="decimal"/>
      <w:lvlText w:val="%7."/>
      <w:lvlJc w:val="left"/>
      <w:pPr>
        <w:ind w:left="3860" w:hanging="480"/>
      </w:pPr>
    </w:lvl>
    <w:lvl w:ilvl="7" w:tplc="04090019" w:tentative="1">
      <w:start w:val="1"/>
      <w:numFmt w:val="ideographTraditional"/>
      <w:lvlText w:val="%8、"/>
      <w:lvlJc w:val="left"/>
      <w:pPr>
        <w:ind w:left="4340" w:hanging="480"/>
      </w:pPr>
    </w:lvl>
    <w:lvl w:ilvl="8" w:tplc="0409001B" w:tentative="1">
      <w:start w:val="1"/>
      <w:numFmt w:val="lowerRoman"/>
      <w:lvlText w:val="%9."/>
      <w:lvlJc w:val="right"/>
      <w:pPr>
        <w:ind w:left="4820" w:hanging="480"/>
      </w:pPr>
    </w:lvl>
  </w:abstractNum>
  <w:abstractNum w:abstractNumId="12" w15:restartNumberingAfterBreak="0">
    <w:nsid w:val="74732908"/>
    <w:multiLevelType w:val="hybridMultilevel"/>
    <w:tmpl w:val="3D5440F2"/>
    <w:lvl w:ilvl="0" w:tplc="7AE89F34">
      <w:start w:val="1"/>
      <w:numFmt w:val="decimal"/>
      <w:lvlText w:val="%1、"/>
      <w:lvlJc w:val="left"/>
      <w:pPr>
        <w:ind w:left="1440" w:hanging="720"/>
      </w:pPr>
      <w:rPr>
        <w:rFonts w:cs="標楷體"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685668126">
    <w:abstractNumId w:val="1"/>
  </w:num>
  <w:num w:numId="2" w16cid:durableId="1255089734">
    <w:abstractNumId w:val="11"/>
  </w:num>
  <w:num w:numId="3" w16cid:durableId="982347227">
    <w:abstractNumId w:val="5"/>
  </w:num>
  <w:num w:numId="4" w16cid:durableId="1459565161">
    <w:abstractNumId w:val="3"/>
  </w:num>
  <w:num w:numId="5" w16cid:durableId="83455641">
    <w:abstractNumId w:val="4"/>
  </w:num>
  <w:num w:numId="6" w16cid:durableId="923730156">
    <w:abstractNumId w:val="0"/>
  </w:num>
  <w:num w:numId="7" w16cid:durableId="455099985">
    <w:abstractNumId w:val="8"/>
  </w:num>
  <w:num w:numId="8" w16cid:durableId="543055913">
    <w:abstractNumId w:val="7"/>
  </w:num>
  <w:num w:numId="9" w16cid:durableId="313608512">
    <w:abstractNumId w:val="9"/>
  </w:num>
  <w:num w:numId="10" w16cid:durableId="2088841630">
    <w:abstractNumId w:val="12"/>
  </w:num>
  <w:num w:numId="11" w16cid:durableId="1524051099">
    <w:abstractNumId w:val="10"/>
  </w:num>
  <w:num w:numId="12" w16cid:durableId="2023389499">
    <w:abstractNumId w:val="6"/>
  </w:num>
  <w:num w:numId="13" w16cid:durableId="8476013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0FA"/>
    <w:rsid w:val="00000C16"/>
    <w:rsid w:val="000024FF"/>
    <w:rsid w:val="0000264D"/>
    <w:rsid w:val="00011DBD"/>
    <w:rsid w:val="00012D3F"/>
    <w:rsid w:val="000147F3"/>
    <w:rsid w:val="00020C40"/>
    <w:rsid w:val="00022051"/>
    <w:rsid w:val="00023160"/>
    <w:rsid w:val="0002533E"/>
    <w:rsid w:val="00033978"/>
    <w:rsid w:val="000363D9"/>
    <w:rsid w:val="00043618"/>
    <w:rsid w:val="00043E64"/>
    <w:rsid w:val="000442C3"/>
    <w:rsid w:val="00051BD7"/>
    <w:rsid w:val="00057D5A"/>
    <w:rsid w:val="000600B2"/>
    <w:rsid w:val="00060CDD"/>
    <w:rsid w:val="00061102"/>
    <w:rsid w:val="0006201C"/>
    <w:rsid w:val="000672D0"/>
    <w:rsid w:val="0007460B"/>
    <w:rsid w:val="000808E4"/>
    <w:rsid w:val="00082126"/>
    <w:rsid w:val="0009736B"/>
    <w:rsid w:val="000A7D43"/>
    <w:rsid w:val="000B00DB"/>
    <w:rsid w:val="000B1803"/>
    <w:rsid w:val="000B1BB4"/>
    <w:rsid w:val="000B30BC"/>
    <w:rsid w:val="000B612B"/>
    <w:rsid w:val="000C1DB3"/>
    <w:rsid w:val="000C5D65"/>
    <w:rsid w:val="000C7513"/>
    <w:rsid w:val="000D40D1"/>
    <w:rsid w:val="000D5D31"/>
    <w:rsid w:val="000E53EB"/>
    <w:rsid w:val="000F14C1"/>
    <w:rsid w:val="00111FFA"/>
    <w:rsid w:val="0011475D"/>
    <w:rsid w:val="001175F6"/>
    <w:rsid w:val="0012302A"/>
    <w:rsid w:val="00162032"/>
    <w:rsid w:val="00162634"/>
    <w:rsid w:val="00163AD7"/>
    <w:rsid w:val="001722A5"/>
    <w:rsid w:val="00173CDE"/>
    <w:rsid w:val="00174495"/>
    <w:rsid w:val="00177389"/>
    <w:rsid w:val="0018383C"/>
    <w:rsid w:val="001867B9"/>
    <w:rsid w:val="00186DB8"/>
    <w:rsid w:val="001A0A8B"/>
    <w:rsid w:val="001A4A98"/>
    <w:rsid w:val="001B2E21"/>
    <w:rsid w:val="001C0980"/>
    <w:rsid w:val="001C347B"/>
    <w:rsid w:val="001C5EF1"/>
    <w:rsid w:val="001D063C"/>
    <w:rsid w:val="001D0910"/>
    <w:rsid w:val="001D2616"/>
    <w:rsid w:val="001D288C"/>
    <w:rsid w:val="001E4160"/>
    <w:rsid w:val="001E489E"/>
    <w:rsid w:val="002016FC"/>
    <w:rsid w:val="00210707"/>
    <w:rsid w:val="0021532C"/>
    <w:rsid w:val="00216BE9"/>
    <w:rsid w:val="00217341"/>
    <w:rsid w:val="00222639"/>
    <w:rsid w:val="00223417"/>
    <w:rsid w:val="00224374"/>
    <w:rsid w:val="00226B87"/>
    <w:rsid w:val="00230F3A"/>
    <w:rsid w:val="0023176C"/>
    <w:rsid w:val="002366C5"/>
    <w:rsid w:val="00251AED"/>
    <w:rsid w:val="00256231"/>
    <w:rsid w:val="0026369B"/>
    <w:rsid w:val="00267A11"/>
    <w:rsid w:val="00283724"/>
    <w:rsid w:val="00291F99"/>
    <w:rsid w:val="00295B9A"/>
    <w:rsid w:val="002B4651"/>
    <w:rsid w:val="002C4794"/>
    <w:rsid w:val="002C5139"/>
    <w:rsid w:val="002C53D7"/>
    <w:rsid w:val="002D02B6"/>
    <w:rsid w:val="002D475F"/>
    <w:rsid w:val="002D4AC7"/>
    <w:rsid w:val="002E6A75"/>
    <w:rsid w:val="002E760F"/>
    <w:rsid w:val="002F6F89"/>
    <w:rsid w:val="00306112"/>
    <w:rsid w:val="0031726A"/>
    <w:rsid w:val="003354BF"/>
    <w:rsid w:val="003461B3"/>
    <w:rsid w:val="00362EFE"/>
    <w:rsid w:val="00373007"/>
    <w:rsid w:val="00376792"/>
    <w:rsid w:val="003769F9"/>
    <w:rsid w:val="00392151"/>
    <w:rsid w:val="003941A4"/>
    <w:rsid w:val="003946F7"/>
    <w:rsid w:val="00396EDC"/>
    <w:rsid w:val="00397C66"/>
    <w:rsid w:val="003A2C94"/>
    <w:rsid w:val="003A3540"/>
    <w:rsid w:val="003A6695"/>
    <w:rsid w:val="003B18E1"/>
    <w:rsid w:val="003B1DF6"/>
    <w:rsid w:val="003D58B0"/>
    <w:rsid w:val="003D5CF4"/>
    <w:rsid w:val="003D7143"/>
    <w:rsid w:val="003F534B"/>
    <w:rsid w:val="003F59A8"/>
    <w:rsid w:val="003F6934"/>
    <w:rsid w:val="00403FE5"/>
    <w:rsid w:val="0041172C"/>
    <w:rsid w:val="004238C7"/>
    <w:rsid w:val="004323DC"/>
    <w:rsid w:val="00432630"/>
    <w:rsid w:val="00432D18"/>
    <w:rsid w:val="00433DE7"/>
    <w:rsid w:val="0044008A"/>
    <w:rsid w:val="00445CA9"/>
    <w:rsid w:val="004464E1"/>
    <w:rsid w:val="004573EA"/>
    <w:rsid w:val="00462E2C"/>
    <w:rsid w:val="00466A5C"/>
    <w:rsid w:val="00467095"/>
    <w:rsid w:val="00471413"/>
    <w:rsid w:val="00486AA2"/>
    <w:rsid w:val="0049525F"/>
    <w:rsid w:val="004A075B"/>
    <w:rsid w:val="004A0E1D"/>
    <w:rsid w:val="004A1068"/>
    <w:rsid w:val="004A676B"/>
    <w:rsid w:val="004B07DB"/>
    <w:rsid w:val="004B261B"/>
    <w:rsid w:val="004B3626"/>
    <w:rsid w:val="004B561E"/>
    <w:rsid w:val="004B74BC"/>
    <w:rsid w:val="004C27D5"/>
    <w:rsid w:val="004D5694"/>
    <w:rsid w:val="004E4D5A"/>
    <w:rsid w:val="004F184D"/>
    <w:rsid w:val="004F37F9"/>
    <w:rsid w:val="004F4307"/>
    <w:rsid w:val="004F603B"/>
    <w:rsid w:val="005050AA"/>
    <w:rsid w:val="00521699"/>
    <w:rsid w:val="00524D42"/>
    <w:rsid w:val="00525007"/>
    <w:rsid w:val="0053613D"/>
    <w:rsid w:val="005363EB"/>
    <w:rsid w:val="0054233A"/>
    <w:rsid w:val="00552F51"/>
    <w:rsid w:val="005565CB"/>
    <w:rsid w:val="005654CA"/>
    <w:rsid w:val="00565DBE"/>
    <w:rsid w:val="00571B56"/>
    <w:rsid w:val="00584F67"/>
    <w:rsid w:val="005879C9"/>
    <w:rsid w:val="00591979"/>
    <w:rsid w:val="005A0FCB"/>
    <w:rsid w:val="005A18B0"/>
    <w:rsid w:val="005A3162"/>
    <w:rsid w:val="005A7A6E"/>
    <w:rsid w:val="005B1359"/>
    <w:rsid w:val="005B291E"/>
    <w:rsid w:val="005B4F75"/>
    <w:rsid w:val="005B5C15"/>
    <w:rsid w:val="005B5D7A"/>
    <w:rsid w:val="005E0EB7"/>
    <w:rsid w:val="005E395E"/>
    <w:rsid w:val="005E5BCB"/>
    <w:rsid w:val="005E76D7"/>
    <w:rsid w:val="005F4213"/>
    <w:rsid w:val="00602CAA"/>
    <w:rsid w:val="0060521E"/>
    <w:rsid w:val="006060D0"/>
    <w:rsid w:val="00611F96"/>
    <w:rsid w:val="00614EDA"/>
    <w:rsid w:val="006159AE"/>
    <w:rsid w:val="00633DCE"/>
    <w:rsid w:val="0064456F"/>
    <w:rsid w:val="00656730"/>
    <w:rsid w:val="00660757"/>
    <w:rsid w:val="00662E02"/>
    <w:rsid w:val="0066349D"/>
    <w:rsid w:val="00664DDF"/>
    <w:rsid w:val="006667E0"/>
    <w:rsid w:val="00666AE9"/>
    <w:rsid w:val="00672885"/>
    <w:rsid w:val="0067379F"/>
    <w:rsid w:val="00673E04"/>
    <w:rsid w:val="00690C3A"/>
    <w:rsid w:val="00692B81"/>
    <w:rsid w:val="006947D4"/>
    <w:rsid w:val="006963D8"/>
    <w:rsid w:val="006B0005"/>
    <w:rsid w:val="006B0883"/>
    <w:rsid w:val="006B4134"/>
    <w:rsid w:val="006B6FF3"/>
    <w:rsid w:val="006C6D78"/>
    <w:rsid w:val="006C7704"/>
    <w:rsid w:val="006D03CA"/>
    <w:rsid w:val="006D783A"/>
    <w:rsid w:val="006E0644"/>
    <w:rsid w:val="006E2938"/>
    <w:rsid w:val="006F0450"/>
    <w:rsid w:val="006F189D"/>
    <w:rsid w:val="006F1B2F"/>
    <w:rsid w:val="00700740"/>
    <w:rsid w:val="0070188C"/>
    <w:rsid w:val="0070684D"/>
    <w:rsid w:val="00707069"/>
    <w:rsid w:val="00724487"/>
    <w:rsid w:val="00735548"/>
    <w:rsid w:val="00740740"/>
    <w:rsid w:val="00745BC8"/>
    <w:rsid w:val="0075177C"/>
    <w:rsid w:val="007521BD"/>
    <w:rsid w:val="00752412"/>
    <w:rsid w:val="00752D29"/>
    <w:rsid w:val="00762F34"/>
    <w:rsid w:val="00763037"/>
    <w:rsid w:val="00767F51"/>
    <w:rsid w:val="0077478C"/>
    <w:rsid w:val="00777718"/>
    <w:rsid w:val="00784D02"/>
    <w:rsid w:val="007913CE"/>
    <w:rsid w:val="007A0817"/>
    <w:rsid w:val="007A3783"/>
    <w:rsid w:val="007A4EF3"/>
    <w:rsid w:val="007A7D9B"/>
    <w:rsid w:val="007B26A3"/>
    <w:rsid w:val="007B3329"/>
    <w:rsid w:val="007B5041"/>
    <w:rsid w:val="007B55BE"/>
    <w:rsid w:val="007C7B80"/>
    <w:rsid w:val="007D1FBD"/>
    <w:rsid w:val="007E2D1D"/>
    <w:rsid w:val="007E2EF0"/>
    <w:rsid w:val="007F49D8"/>
    <w:rsid w:val="007F4B20"/>
    <w:rsid w:val="007F6FDC"/>
    <w:rsid w:val="00802EBF"/>
    <w:rsid w:val="0081112A"/>
    <w:rsid w:val="00812BF0"/>
    <w:rsid w:val="00813AA3"/>
    <w:rsid w:val="0081771A"/>
    <w:rsid w:val="00824E13"/>
    <w:rsid w:val="00834AEE"/>
    <w:rsid w:val="00834C95"/>
    <w:rsid w:val="00835D05"/>
    <w:rsid w:val="0083721C"/>
    <w:rsid w:val="00853733"/>
    <w:rsid w:val="00857902"/>
    <w:rsid w:val="008602BE"/>
    <w:rsid w:val="00861DAB"/>
    <w:rsid w:val="00864D88"/>
    <w:rsid w:val="0086561A"/>
    <w:rsid w:val="00873E9F"/>
    <w:rsid w:val="00882D1D"/>
    <w:rsid w:val="008952A3"/>
    <w:rsid w:val="008A08F1"/>
    <w:rsid w:val="008A3C9A"/>
    <w:rsid w:val="008A51EF"/>
    <w:rsid w:val="008B1DAD"/>
    <w:rsid w:val="008B7CA8"/>
    <w:rsid w:val="008B7DA0"/>
    <w:rsid w:val="008C05A3"/>
    <w:rsid w:val="008D402F"/>
    <w:rsid w:val="008F043B"/>
    <w:rsid w:val="008F19D2"/>
    <w:rsid w:val="00911684"/>
    <w:rsid w:val="00920F89"/>
    <w:rsid w:val="009273A8"/>
    <w:rsid w:val="009357A3"/>
    <w:rsid w:val="00946005"/>
    <w:rsid w:val="0094739D"/>
    <w:rsid w:val="0095058B"/>
    <w:rsid w:val="009519BD"/>
    <w:rsid w:val="00953934"/>
    <w:rsid w:val="00956C9F"/>
    <w:rsid w:val="00957519"/>
    <w:rsid w:val="00960FEA"/>
    <w:rsid w:val="009637AC"/>
    <w:rsid w:val="0096746F"/>
    <w:rsid w:val="00972996"/>
    <w:rsid w:val="00980E6E"/>
    <w:rsid w:val="0098281B"/>
    <w:rsid w:val="00982ACC"/>
    <w:rsid w:val="00982F61"/>
    <w:rsid w:val="0098311B"/>
    <w:rsid w:val="00984C58"/>
    <w:rsid w:val="00985242"/>
    <w:rsid w:val="00992F7B"/>
    <w:rsid w:val="0099359B"/>
    <w:rsid w:val="009943D0"/>
    <w:rsid w:val="0099729B"/>
    <w:rsid w:val="009A14A1"/>
    <w:rsid w:val="009A5C24"/>
    <w:rsid w:val="009A7CF8"/>
    <w:rsid w:val="009B2D32"/>
    <w:rsid w:val="009B7B1E"/>
    <w:rsid w:val="009C3994"/>
    <w:rsid w:val="009D035B"/>
    <w:rsid w:val="009D04B3"/>
    <w:rsid w:val="009D09BF"/>
    <w:rsid w:val="009D1810"/>
    <w:rsid w:val="009D43CE"/>
    <w:rsid w:val="009D5339"/>
    <w:rsid w:val="009D6435"/>
    <w:rsid w:val="009D7216"/>
    <w:rsid w:val="009E5108"/>
    <w:rsid w:val="009F5F02"/>
    <w:rsid w:val="00A00F5A"/>
    <w:rsid w:val="00A0184F"/>
    <w:rsid w:val="00A1570F"/>
    <w:rsid w:val="00A16E81"/>
    <w:rsid w:val="00A32736"/>
    <w:rsid w:val="00A37E11"/>
    <w:rsid w:val="00A40DAC"/>
    <w:rsid w:val="00A41010"/>
    <w:rsid w:val="00A45A24"/>
    <w:rsid w:val="00A47CE6"/>
    <w:rsid w:val="00A543E9"/>
    <w:rsid w:val="00A61DEE"/>
    <w:rsid w:val="00A63C1C"/>
    <w:rsid w:val="00A726BE"/>
    <w:rsid w:val="00A74B6A"/>
    <w:rsid w:val="00A842F3"/>
    <w:rsid w:val="00A847B1"/>
    <w:rsid w:val="00A964CB"/>
    <w:rsid w:val="00AA7BC2"/>
    <w:rsid w:val="00AB21BE"/>
    <w:rsid w:val="00AB4022"/>
    <w:rsid w:val="00AB5BC3"/>
    <w:rsid w:val="00AB6F33"/>
    <w:rsid w:val="00AC00F6"/>
    <w:rsid w:val="00AC0C7B"/>
    <w:rsid w:val="00AC1A02"/>
    <w:rsid w:val="00AC6DEA"/>
    <w:rsid w:val="00AC784F"/>
    <w:rsid w:val="00AD1FDA"/>
    <w:rsid w:val="00AD2127"/>
    <w:rsid w:val="00AD4937"/>
    <w:rsid w:val="00AD705B"/>
    <w:rsid w:val="00AE3D84"/>
    <w:rsid w:val="00AE5487"/>
    <w:rsid w:val="00AE6E67"/>
    <w:rsid w:val="00AF3942"/>
    <w:rsid w:val="00AF5DA7"/>
    <w:rsid w:val="00AF5EC4"/>
    <w:rsid w:val="00AF6727"/>
    <w:rsid w:val="00B03210"/>
    <w:rsid w:val="00B0371B"/>
    <w:rsid w:val="00B1091D"/>
    <w:rsid w:val="00B16B39"/>
    <w:rsid w:val="00B17DC9"/>
    <w:rsid w:val="00B23E3E"/>
    <w:rsid w:val="00B23E7C"/>
    <w:rsid w:val="00B24A1D"/>
    <w:rsid w:val="00B25449"/>
    <w:rsid w:val="00B34F6F"/>
    <w:rsid w:val="00B438E8"/>
    <w:rsid w:val="00B52CA7"/>
    <w:rsid w:val="00B56E8C"/>
    <w:rsid w:val="00B613BD"/>
    <w:rsid w:val="00B728F8"/>
    <w:rsid w:val="00B74BC5"/>
    <w:rsid w:val="00B768BB"/>
    <w:rsid w:val="00B84E09"/>
    <w:rsid w:val="00B91035"/>
    <w:rsid w:val="00B93DD6"/>
    <w:rsid w:val="00B94796"/>
    <w:rsid w:val="00B94CD7"/>
    <w:rsid w:val="00BA4E82"/>
    <w:rsid w:val="00BA64F4"/>
    <w:rsid w:val="00BB0689"/>
    <w:rsid w:val="00BB0CB9"/>
    <w:rsid w:val="00BB54EB"/>
    <w:rsid w:val="00BC0ADC"/>
    <w:rsid w:val="00BC6D6F"/>
    <w:rsid w:val="00BD00AE"/>
    <w:rsid w:val="00BF0BCB"/>
    <w:rsid w:val="00BF10FA"/>
    <w:rsid w:val="00BF1273"/>
    <w:rsid w:val="00C10F8C"/>
    <w:rsid w:val="00C1351A"/>
    <w:rsid w:val="00C20B69"/>
    <w:rsid w:val="00C255DF"/>
    <w:rsid w:val="00C32935"/>
    <w:rsid w:val="00C3388A"/>
    <w:rsid w:val="00C40E76"/>
    <w:rsid w:val="00C44395"/>
    <w:rsid w:val="00C44FC4"/>
    <w:rsid w:val="00C4687C"/>
    <w:rsid w:val="00C55071"/>
    <w:rsid w:val="00C5561D"/>
    <w:rsid w:val="00C57A2F"/>
    <w:rsid w:val="00C606CC"/>
    <w:rsid w:val="00C62606"/>
    <w:rsid w:val="00C67161"/>
    <w:rsid w:val="00C70DB6"/>
    <w:rsid w:val="00C73EB3"/>
    <w:rsid w:val="00C7552D"/>
    <w:rsid w:val="00C756DF"/>
    <w:rsid w:val="00C8152C"/>
    <w:rsid w:val="00C8182B"/>
    <w:rsid w:val="00C81BEB"/>
    <w:rsid w:val="00C83875"/>
    <w:rsid w:val="00C84335"/>
    <w:rsid w:val="00C86DBF"/>
    <w:rsid w:val="00C87048"/>
    <w:rsid w:val="00C90545"/>
    <w:rsid w:val="00C9605E"/>
    <w:rsid w:val="00C96AEB"/>
    <w:rsid w:val="00C9794E"/>
    <w:rsid w:val="00CA26EB"/>
    <w:rsid w:val="00CA3B5F"/>
    <w:rsid w:val="00CA4056"/>
    <w:rsid w:val="00CA4A72"/>
    <w:rsid w:val="00CA6832"/>
    <w:rsid w:val="00CB03C6"/>
    <w:rsid w:val="00CB39D9"/>
    <w:rsid w:val="00CB436E"/>
    <w:rsid w:val="00CB577B"/>
    <w:rsid w:val="00CB7C7A"/>
    <w:rsid w:val="00CC27E1"/>
    <w:rsid w:val="00CC2BCB"/>
    <w:rsid w:val="00CC5783"/>
    <w:rsid w:val="00CC7773"/>
    <w:rsid w:val="00CD2296"/>
    <w:rsid w:val="00CD2A66"/>
    <w:rsid w:val="00CD71B5"/>
    <w:rsid w:val="00CE128F"/>
    <w:rsid w:val="00CE5579"/>
    <w:rsid w:val="00CF5FCE"/>
    <w:rsid w:val="00D0618F"/>
    <w:rsid w:val="00D075CF"/>
    <w:rsid w:val="00D10D36"/>
    <w:rsid w:val="00D17987"/>
    <w:rsid w:val="00D227E0"/>
    <w:rsid w:val="00D23EDF"/>
    <w:rsid w:val="00D25595"/>
    <w:rsid w:val="00D271CB"/>
    <w:rsid w:val="00D31CFB"/>
    <w:rsid w:val="00D3515D"/>
    <w:rsid w:val="00D37CF2"/>
    <w:rsid w:val="00D5433E"/>
    <w:rsid w:val="00D72C76"/>
    <w:rsid w:val="00D73D1B"/>
    <w:rsid w:val="00D750F3"/>
    <w:rsid w:val="00D7558E"/>
    <w:rsid w:val="00D819A0"/>
    <w:rsid w:val="00D91B1E"/>
    <w:rsid w:val="00D9301F"/>
    <w:rsid w:val="00D95DCB"/>
    <w:rsid w:val="00D96B6B"/>
    <w:rsid w:val="00D972B2"/>
    <w:rsid w:val="00D97503"/>
    <w:rsid w:val="00DA7B58"/>
    <w:rsid w:val="00DB0448"/>
    <w:rsid w:val="00DB7D73"/>
    <w:rsid w:val="00DB7FD2"/>
    <w:rsid w:val="00DC0A1D"/>
    <w:rsid w:val="00DC3362"/>
    <w:rsid w:val="00DC3567"/>
    <w:rsid w:val="00DD2914"/>
    <w:rsid w:val="00DE2AA1"/>
    <w:rsid w:val="00DF020E"/>
    <w:rsid w:val="00DF681A"/>
    <w:rsid w:val="00E02332"/>
    <w:rsid w:val="00E04CD2"/>
    <w:rsid w:val="00E06B69"/>
    <w:rsid w:val="00E10926"/>
    <w:rsid w:val="00E32FCE"/>
    <w:rsid w:val="00E353C5"/>
    <w:rsid w:val="00E37B52"/>
    <w:rsid w:val="00E40D1C"/>
    <w:rsid w:val="00E4185C"/>
    <w:rsid w:val="00E4331C"/>
    <w:rsid w:val="00E44885"/>
    <w:rsid w:val="00E472C8"/>
    <w:rsid w:val="00E478E9"/>
    <w:rsid w:val="00E47F0A"/>
    <w:rsid w:val="00E62F98"/>
    <w:rsid w:val="00E723E0"/>
    <w:rsid w:val="00E927B5"/>
    <w:rsid w:val="00E94BD0"/>
    <w:rsid w:val="00E95FE7"/>
    <w:rsid w:val="00EA20D2"/>
    <w:rsid w:val="00EA2EAC"/>
    <w:rsid w:val="00EA5DEA"/>
    <w:rsid w:val="00EA7229"/>
    <w:rsid w:val="00EB0D11"/>
    <w:rsid w:val="00EB5FFA"/>
    <w:rsid w:val="00EC6441"/>
    <w:rsid w:val="00ED13BD"/>
    <w:rsid w:val="00ED2086"/>
    <w:rsid w:val="00ED3267"/>
    <w:rsid w:val="00EE507E"/>
    <w:rsid w:val="00EF2160"/>
    <w:rsid w:val="00EF4C01"/>
    <w:rsid w:val="00EF6591"/>
    <w:rsid w:val="00EF6E6D"/>
    <w:rsid w:val="00F00B0E"/>
    <w:rsid w:val="00F0378C"/>
    <w:rsid w:val="00F145BD"/>
    <w:rsid w:val="00F17B22"/>
    <w:rsid w:val="00F27048"/>
    <w:rsid w:val="00F305F6"/>
    <w:rsid w:val="00F312C2"/>
    <w:rsid w:val="00F31B2F"/>
    <w:rsid w:val="00F3219F"/>
    <w:rsid w:val="00F34B5A"/>
    <w:rsid w:val="00F3728F"/>
    <w:rsid w:val="00F40175"/>
    <w:rsid w:val="00F52976"/>
    <w:rsid w:val="00F5701F"/>
    <w:rsid w:val="00F60274"/>
    <w:rsid w:val="00F6217D"/>
    <w:rsid w:val="00F66F7E"/>
    <w:rsid w:val="00F74980"/>
    <w:rsid w:val="00F81ADB"/>
    <w:rsid w:val="00F84668"/>
    <w:rsid w:val="00F86D1D"/>
    <w:rsid w:val="00F90642"/>
    <w:rsid w:val="00F913C4"/>
    <w:rsid w:val="00F914FB"/>
    <w:rsid w:val="00F96B10"/>
    <w:rsid w:val="00FA2779"/>
    <w:rsid w:val="00FA66DC"/>
    <w:rsid w:val="00FB08E0"/>
    <w:rsid w:val="00FB2A87"/>
    <w:rsid w:val="00FB3ADB"/>
    <w:rsid w:val="00FB5186"/>
    <w:rsid w:val="00FB6E0C"/>
    <w:rsid w:val="00FD2DCF"/>
    <w:rsid w:val="00FE1C32"/>
    <w:rsid w:val="00FE2FE6"/>
    <w:rsid w:val="00FE507E"/>
    <w:rsid w:val="00FE7517"/>
    <w:rsid w:val="00FF329E"/>
    <w:rsid w:val="00FF384A"/>
    <w:rsid w:val="00FF517D"/>
    <w:rsid w:val="00FF5B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2EC98"/>
  <w15:docId w15:val="{C8C735CB-B18B-4537-9122-583B4597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66"/>
    </w:pPr>
    <w:rPr>
      <w:rFonts w:ascii="標楷體" w:eastAsia="標楷體" w:hAnsi="標楷體"/>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835D05"/>
    <w:pPr>
      <w:tabs>
        <w:tab w:val="center" w:pos="4153"/>
        <w:tab w:val="right" w:pos="8306"/>
      </w:tabs>
      <w:snapToGrid w:val="0"/>
    </w:pPr>
    <w:rPr>
      <w:sz w:val="20"/>
      <w:szCs w:val="20"/>
    </w:rPr>
  </w:style>
  <w:style w:type="character" w:customStyle="1" w:styleId="a6">
    <w:name w:val="頁首 字元"/>
    <w:basedOn w:val="a0"/>
    <w:link w:val="a5"/>
    <w:uiPriority w:val="99"/>
    <w:rsid w:val="00835D05"/>
    <w:rPr>
      <w:sz w:val="20"/>
      <w:szCs w:val="20"/>
    </w:rPr>
  </w:style>
  <w:style w:type="paragraph" w:styleId="a7">
    <w:name w:val="footer"/>
    <w:basedOn w:val="a"/>
    <w:link w:val="a8"/>
    <w:uiPriority w:val="99"/>
    <w:unhideWhenUsed/>
    <w:rsid w:val="00835D05"/>
    <w:pPr>
      <w:tabs>
        <w:tab w:val="center" w:pos="4153"/>
        <w:tab w:val="right" w:pos="8306"/>
      </w:tabs>
      <w:snapToGrid w:val="0"/>
    </w:pPr>
    <w:rPr>
      <w:sz w:val="20"/>
      <w:szCs w:val="20"/>
    </w:rPr>
  </w:style>
  <w:style w:type="character" w:customStyle="1" w:styleId="a8">
    <w:name w:val="頁尾 字元"/>
    <w:basedOn w:val="a0"/>
    <w:link w:val="a7"/>
    <w:uiPriority w:val="99"/>
    <w:rsid w:val="00835D05"/>
    <w:rPr>
      <w:sz w:val="20"/>
      <w:szCs w:val="20"/>
    </w:rPr>
  </w:style>
  <w:style w:type="character" w:styleId="a9">
    <w:name w:val="Hyperlink"/>
    <w:basedOn w:val="a0"/>
    <w:uiPriority w:val="99"/>
    <w:unhideWhenUsed/>
    <w:rsid w:val="00700740"/>
    <w:rPr>
      <w:color w:val="0000FF" w:themeColor="hyperlink"/>
      <w:u w:val="single"/>
    </w:rPr>
  </w:style>
  <w:style w:type="character" w:styleId="aa">
    <w:name w:val="Unresolved Mention"/>
    <w:basedOn w:val="a0"/>
    <w:uiPriority w:val="99"/>
    <w:semiHidden/>
    <w:unhideWhenUsed/>
    <w:rsid w:val="00700740"/>
    <w:rPr>
      <w:color w:val="605E5C"/>
      <w:shd w:val="clear" w:color="auto" w:fill="E1DFDD"/>
    </w:rPr>
  </w:style>
  <w:style w:type="table" w:styleId="ab">
    <w:name w:val="Table Grid"/>
    <w:basedOn w:val="a1"/>
    <w:uiPriority w:val="39"/>
    <w:rsid w:val="00AB6F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455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4637B-9F33-4322-BE52-1F1F19032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7</Pages>
  <Words>848</Words>
  <Characters>4835</Characters>
  <Application>Microsoft Office Word</Application>
  <DocSecurity>0</DocSecurity>
  <Lines>40</Lines>
  <Paragraphs>11</Paragraphs>
  <ScaleCrop>false</ScaleCrop>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國立交通大學「博愛校區教學大樓整修工程」-整體施工計畫書</dc:title>
  <dc:creator>陳正賢</dc:creator>
  <cp:lastModifiedBy>正賢 陳</cp:lastModifiedBy>
  <cp:revision>37</cp:revision>
  <cp:lastPrinted>2025-12-05T09:03:00Z</cp:lastPrinted>
  <dcterms:created xsi:type="dcterms:W3CDTF">2026-08-07T01:27:00Z</dcterms:created>
  <dcterms:modified xsi:type="dcterms:W3CDTF">2026-08-25T01:39:00Z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LastSaved">
    <vt:filetime>2024-11-17T00:00:00Z</vt:filetime>
  </property>
</Properties>
</file>